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B8" w:rsidRPr="00D76CF1" w:rsidRDefault="009706B8" w:rsidP="009706B8">
      <w:pPr>
        <w:jc w:val="right"/>
        <w:rPr>
          <w:b/>
        </w:rPr>
      </w:pPr>
      <w:r w:rsidRPr="00D76CF1">
        <w:rPr>
          <w:b/>
        </w:rPr>
        <w:t>УТВЕРЖДАЮ</w:t>
      </w:r>
    </w:p>
    <w:p w:rsidR="009706B8" w:rsidRPr="00D76CF1" w:rsidRDefault="009706B8" w:rsidP="009706B8">
      <w:pPr>
        <w:jc w:val="right"/>
        <w:rPr>
          <w:b/>
          <w:caps/>
        </w:rPr>
      </w:pPr>
      <w:r w:rsidRPr="00D76CF1">
        <w:rPr>
          <w:b/>
        </w:rPr>
        <w:t>И.о. ректора ФГБОУ ВО «БГПУ»</w:t>
      </w:r>
    </w:p>
    <w:p w:rsidR="009706B8" w:rsidRPr="00D76CF1" w:rsidRDefault="009706B8" w:rsidP="009706B8">
      <w:pPr>
        <w:jc w:val="right"/>
        <w:rPr>
          <w:b/>
        </w:rPr>
      </w:pPr>
    </w:p>
    <w:p w:rsidR="009706B8" w:rsidRPr="00D76CF1" w:rsidRDefault="009706B8" w:rsidP="009706B8">
      <w:pPr>
        <w:jc w:val="right"/>
        <w:rPr>
          <w:b/>
        </w:rPr>
      </w:pPr>
      <w:r w:rsidRPr="00D76CF1">
        <w:rPr>
          <w:b/>
        </w:rPr>
        <w:t>_______________ В.В. Щёкина</w:t>
      </w:r>
    </w:p>
    <w:p w:rsidR="009706B8" w:rsidRPr="00D76CF1" w:rsidRDefault="009706B8" w:rsidP="009706B8">
      <w:pPr>
        <w:jc w:val="right"/>
        <w:rPr>
          <w:b/>
        </w:rPr>
      </w:pPr>
    </w:p>
    <w:p w:rsidR="009706B8" w:rsidRPr="00D76CF1" w:rsidRDefault="009706B8" w:rsidP="009706B8">
      <w:pPr>
        <w:jc w:val="right"/>
        <w:rPr>
          <w:b/>
        </w:rPr>
      </w:pPr>
      <w:r w:rsidRPr="00D76CF1">
        <w:rPr>
          <w:b/>
        </w:rPr>
        <w:t xml:space="preserve">«       »  </w:t>
      </w:r>
      <w:r w:rsidRPr="006C41C5">
        <w:rPr>
          <w:b/>
        </w:rPr>
        <w:t>________________</w:t>
      </w:r>
      <w:r w:rsidRPr="00D76CF1">
        <w:rPr>
          <w:b/>
        </w:rPr>
        <w:t xml:space="preserve">  2016 г.</w:t>
      </w:r>
    </w:p>
    <w:p w:rsidR="009706B8" w:rsidRPr="00D76CF1" w:rsidRDefault="009706B8" w:rsidP="009706B8">
      <w:pPr>
        <w:rPr>
          <w:b/>
          <w:caps/>
        </w:rPr>
      </w:pPr>
    </w:p>
    <w:p w:rsidR="009706B8" w:rsidRPr="00D76CF1" w:rsidRDefault="009706B8" w:rsidP="009706B8">
      <w:pPr>
        <w:rPr>
          <w:b/>
          <w:caps/>
        </w:rPr>
      </w:pPr>
    </w:p>
    <w:p w:rsidR="009706B8" w:rsidRPr="00D76CF1" w:rsidRDefault="009706B8" w:rsidP="009706B8">
      <w:pPr>
        <w:jc w:val="center"/>
        <w:rPr>
          <w:b/>
          <w:i/>
          <w:caps/>
        </w:rPr>
      </w:pPr>
    </w:p>
    <w:p w:rsidR="00ED0F62" w:rsidRPr="0081239F" w:rsidRDefault="00ED0F62" w:rsidP="0081239F">
      <w:pPr>
        <w:jc w:val="right"/>
        <w:rPr>
          <w:b/>
          <w:caps/>
        </w:rPr>
      </w:pPr>
    </w:p>
    <w:p w:rsidR="00ED0F62" w:rsidRPr="0081239F" w:rsidRDefault="00ED0F62" w:rsidP="0081239F">
      <w:pPr>
        <w:rPr>
          <w:b/>
          <w:caps/>
        </w:rPr>
      </w:pPr>
    </w:p>
    <w:p w:rsidR="0081239F" w:rsidRPr="0081239F" w:rsidRDefault="0081239F" w:rsidP="0081239F">
      <w:pPr>
        <w:jc w:val="center"/>
        <w:rPr>
          <w:b/>
          <w:i/>
          <w:caps/>
        </w:rPr>
      </w:pPr>
    </w:p>
    <w:p w:rsidR="00DD4ABD" w:rsidRPr="0081239F" w:rsidRDefault="00ED0F62" w:rsidP="0081239F">
      <w:pPr>
        <w:jc w:val="center"/>
        <w:rPr>
          <w:b/>
          <w:i/>
          <w:caps/>
        </w:rPr>
      </w:pPr>
      <w:r w:rsidRPr="0081239F">
        <w:rPr>
          <w:b/>
          <w:i/>
          <w:caps/>
        </w:rPr>
        <w:t xml:space="preserve">СТАНДАРТ </w:t>
      </w:r>
      <w:r w:rsidR="00B87733" w:rsidRPr="0081239F">
        <w:rPr>
          <w:b/>
          <w:i/>
          <w:caps/>
        </w:rPr>
        <w:t>ОРГАНИЗАЦИИ</w:t>
      </w:r>
    </w:p>
    <w:p w:rsidR="00ED0F62" w:rsidRPr="0081239F" w:rsidRDefault="00ED0F62" w:rsidP="0081239F">
      <w:pPr>
        <w:jc w:val="center"/>
        <w:rPr>
          <w:b/>
          <w:caps/>
        </w:rPr>
      </w:pPr>
    </w:p>
    <w:p w:rsidR="00DD4ABD" w:rsidRPr="0081239F" w:rsidRDefault="00DD4ABD" w:rsidP="0081239F">
      <w:pPr>
        <w:jc w:val="center"/>
        <w:rPr>
          <w:b/>
          <w:i/>
          <w:caps/>
        </w:rPr>
      </w:pPr>
      <w:r w:rsidRPr="0081239F">
        <w:rPr>
          <w:b/>
          <w:i/>
          <w:caps/>
        </w:rPr>
        <w:t>система</w:t>
      </w:r>
      <w:r w:rsidR="00C95F64" w:rsidRPr="0081239F">
        <w:rPr>
          <w:b/>
          <w:i/>
          <w:caps/>
        </w:rPr>
        <w:t xml:space="preserve">  МЕНЕДЖМЕНТА</w:t>
      </w:r>
      <w:r w:rsidRPr="0081239F">
        <w:rPr>
          <w:b/>
          <w:i/>
          <w:caps/>
        </w:rPr>
        <w:t>качества</w:t>
      </w:r>
    </w:p>
    <w:p w:rsidR="00DD4ABD" w:rsidRPr="0081239F" w:rsidRDefault="00DD4ABD" w:rsidP="0081239F">
      <w:pPr>
        <w:jc w:val="center"/>
        <w:rPr>
          <w:b/>
          <w:i/>
        </w:rPr>
      </w:pPr>
    </w:p>
    <w:p w:rsidR="0039024A" w:rsidRPr="0081239F" w:rsidRDefault="0039024A" w:rsidP="0081239F">
      <w:pPr>
        <w:jc w:val="center"/>
        <w:rPr>
          <w:b/>
          <w:i/>
        </w:rPr>
      </w:pPr>
    </w:p>
    <w:p w:rsidR="0039024A" w:rsidRPr="0081239F" w:rsidRDefault="00972F41" w:rsidP="0081239F">
      <w:pPr>
        <w:spacing w:line="360" w:lineRule="auto"/>
        <w:jc w:val="center"/>
        <w:rPr>
          <w:b/>
          <w:bCs/>
          <w:caps/>
        </w:rPr>
      </w:pPr>
      <w:r w:rsidRPr="0081239F">
        <w:rPr>
          <w:b/>
        </w:rPr>
        <w:t xml:space="preserve">ПОЛОЖЕНИЕ </w:t>
      </w:r>
      <w:r w:rsidR="00E854A2" w:rsidRPr="0081239F">
        <w:rPr>
          <w:b/>
          <w:bCs/>
          <w:caps/>
        </w:rPr>
        <w:t xml:space="preserve">О </w:t>
      </w:r>
      <w:r w:rsidR="006031AB">
        <w:rPr>
          <w:b/>
          <w:bCs/>
          <w:caps/>
        </w:rPr>
        <w:t>СОВЕТЕ ГТО</w:t>
      </w:r>
    </w:p>
    <w:p w:rsidR="00DD4ABD" w:rsidRPr="0081239F" w:rsidRDefault="00B87733" w:rsidP="009706B8">
      <w:pPr>
        <w:spacing w:line="360" w:lineRule="auto"/>
        <w:jc w:val="center"/>
        <w:rPr>
          <w:b/>
        </w:rPr>
      </w:pPr>
      <w:r w:rsidRPr="0081239F">
        <w:rPr>
          <w:b/>
          <w:bCs/>
          <w:caps/>
        </w:rPr>
        <w:t xml:space="preserve">фгбоу во </w:t>
      </w:r>
      <w:r w:rsidRPr="009706B8">
        <w:rPr>
          <w:b/>
          <w:bCs/>
          <w:caps/>
        </w:rPr>
        <w:t>«</w:t>
      </w:r>
      <w:r w:rsidR="009706B8" w:rsidRPr="009706B8">
        <w:rPr>
          <w:b/>
          <w:bCs/>
          <w:caps/>
        </w:rPr>
        <w:t>БГПУ</w:t>
      </w:r>
      <w:r w:rsidRPr="009706B8">
        <w:rPr>
          <w:b/>
          <w:bCs/>
          <w:caps/>
        </w:rPr>
        <w:t>»</w:t>
      </w:r>
    </w:p>
    <w:p w:rsidR="0039024A" w:rsidRPr="0081239F" w:rsidRDefault="0039024A" w:rsidP="00AC3F9C">
      <w:pPr>
        <w:rPr>
          <w:b/>
        </w:rPr>
      </w:pPr>
    </w:p>
    <w:p w:rsidR="0039024A" w:rsidRPr="0081239F" w:rsidRDefault="0039024A" w:rsidP="0081239F">
      <w:pPr>
        <w:jc w:val="center"/>
        <w:rPr>
          <w:b/>
        </w:rPr>
      </w:pPr>
    </w:p>
    <w:p w:rsidR="0081239F" w:rsidRDefault="0081239F" w:rsidP="0081239F">
      <w:pPr>
        <w:jc w:val="center"/>
        <w:rPr>
          <w:b/>
        </w:rPr>
      </w:pPr>
      <w:r w:rsidRPr="0081239F">
        <w:rPr>
          <w:b/>
        </w:rPr>
        <w:t>СМК СТО 7.3-2.6.13-2016</w:t>
      </w:r>
    </w:p>
    <w:p w:rsidR="0039024A" w:rsidRPr="0081239F" w:rsidRDefault="0039024A" w:rsidP="0081239F">
      <w:pPr>
        <w:jc w:val="center"/>
        <w:rPr>
          <w:b/>
        </w:rPr>
      </w:pPr>
    </w:p>
    <w:p w:rsidR="00B87733" w:rsidRPr="0081239F" w:rsidRDefault="00B87733" w:rsidP="0081239F">
      <w:pPr>
        <w:jc w:val="center"/>
      </w:pPr>
      <w:r w:rsidRPr="0081239F">
        <w:rPr>
          <w:b/>
        </w:rPr>
        <w:t>Версия 0</w:t>
      </w:r>
      <w:r w:rsidR="00A060A2" w:rsidRPr="0081239F">
        <w:rPr>
          <w:b/>
        </w:rPr>
        <w:t>1</w:t>
      </w:r>
    </w:p>
    <w:p w:rsidR="00DD4ABD" w:rsidRPr="0081239F" w:rsidRDefault="00DD4ABD" w:rsidP="0081239F">
      <w:pPr>
        <w:jc w:val="center"/>
      </w:pPr>
    </w:p>
    <w:p w:rsidR="00ED0F62" w:rsidRPr="0081239F" w:rsidRDefault="00ED0F62" w:rsidP="0081239F">
      <w:pPr>
        <w:rPr>
          <w:b/>
        </w:rPr>
      </w:pPr>
    </w:p>
    <w:p w:rsidR="00B87733" w:rsidRPr="0081239F" w:rsidRDefault="00B87733" w:rsidP="0081239F">
      <w:pPr>
        <w:rPr>
          <w:b/>
        </w:rPr>
      </w:pPr>
    </w:p>
    <w:p w:rsidR="00B87733" w:rsidRPr="0081239F" w:rsidRDefault="00B87733" w:rsidP="0081239F">
      <w:pPr>
        <w:rPr>
          <w:b/>
        </w:rPr>
      </w:pPr>
    </w:p>
    <w:p w:rsidR="00B87733" w:rsidRPr="0081239F" w:rsidRDefault="00B87733" w:rsidP="0081239F">
      <w:pPr>
        <w:rPr>
          <w:b/>
        </w:rPr>
      </w:pPr>
    </w:p>
    <w:p w:rsidR="00B87733" w:rsidRPr="0081239F" w:rsidRDefault="00B87733" w:rsidP="0081239F">
      <w:pPr>
        <w:rPr>
          <w:b/>
        </w:rPr>
      </w:pPr>
    </w:p>
    <w:p w:rsidR="00B87733" w:rsidRPr="0081239F" w:rsidRDefault="00B87733" w:rsidP="0081239F">
      <w:pPr>
        <w:rPr>
          <w:b/>
        </w:rPr>
      </w:pPr>
    </w:p>
    <w:p w:rsidR="00ED0F62" w:rsidRPr="0081239F" w:rsidRDefault="00ED0F62" w:rsidP="0081239F">
      <w:pPr>
        <w:jc w:val="center"/>
        <w:rPr>
          <w:b/>
        </w:rPr>
      </w:pPr>
    </w:p>
    <w:p w:rsidR="00ED0F62" w:rsidRPr="0081239F" w:rsidRDefault="00ED0F62" w:rsidP="0081239F">
      <w:pPr>
        <w:jc w:val="center"/>
        <w:rPr>
          <w:b/>
        </w:rPr>
      </w:pPr>
    </w:p>
    <w:p w:rsidR="00ED0F62" w:rsidRPr="0081239F" w:rsidRDefault="00ED0F62" w:rsidP="0081239F">
      <w:pPr>
        <w:jc w:val="center"/>
        <w:rPr>
          <w:b/>
        </w:rPr>
      </w:pPr>
    </w:p>
    <w:p w:rsidR="00B87733" w:rsidRPr="0081239F" w:rsidRDefault="00B87733" w:rsidP="0081239F">
      <w:pPr>
        <w:jc w:val="center"/>
        <w:rPr>
          <w:b/>
        </w:rPr>
      </w:pPr>
    </w:p>
    <w:p w:rsidR="00B87733" w:rsidRPr="0081239F" w:rsidRDefault="00B87733" w:rsidP="0081239F">
      <w:pPr>
        <w:jc w:val="center"/>
        <w:rPr>
          <w:b/>
        </w:rPr>
      </w:pPr>
    </w:p>
    <w:p w:rsidR="00DD4ABD" w:rsidRPr="0081239F" w:rsidRDefault="00ED0F62" w:rsidP="0081239F">
      <w:pPr>
        <w:jc w:val="center"/>
        <w:sectPr w:rsidR="00DD4ABD" w:rsidRPr="0081239F" w:rsidSect="0081239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709" w:footer="284" w:gutter="0"/>
          <w:cols w:space="708"/>
          <w:titlePg/>
          <w:docGrid w:linePitch="360"/>
        </w:sectPr>
      </w:pPr>
      <w:r w:rsidRPr="0081239F">
        <w:t>Благовещенск 20</w:t>
      </w:r>
      <w:r w:rsidR="00B87733" w:rsidRPr="0081239F">
        <w:t>1</w:t>
      </w:r>
      <w:r w:rsidR="00AA0FDF" w:rsidRPr="0081239F">
        <w:t>6</w:t>
      </w: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pStyle w:val="aa"/>
        <w:spacing w:after="0"/>
        <w:jc w:val="center"/>
        <w:rPr>
          <w:rFonts w:ascii="Times New Roman" w:hAnsi="Times New Roman"/>
          <w:szCs w:val="24"/>
        </w:rPr>
      </w:pPr>
      <w:r w:rsidRPr="0081239F">
        <w:rPr>
          <w:rFonts w:ascii="Times New Roman" w:hAnsi="Times New Roman"/>
          <w:caps/>
          <w:szCs w:val="24"/>
        </w:rPr>
        <w:t>Предисловие</w:t>
      </w:r>
    </w:p>
    <w:p w:rsidR="00972F41" w:rsidRPr="0081239F" w:rsidRDefault="00972F41" w:rsidP="0081239F">
      <w:pPr>
        <w:ind w:firstLine="567"/>
        <w:jc w:val="both"/>
      </w:pPr>
    </w:p>
    <w:p w:rsidR="00972F41" w:rsidRPr="0081239F" w:rsidRDefault="0081239F" w:rsidP="0081239F">
      <w:pPr>
        <w:jc w:val="both"/>
      </w:pPr>
      <w:r>
        <w:t xml:space="preserve">1 </w:t>
      </w:r>
      <w:r w:rsidR="007E5CAD" w:rsidRPr="0081239F">
        <w:t>РАЗРАБОТАН</w:t>
      </w:r>
      <w:r w:rsidR="005918B1" w:rsidRPr="0081239F">
        <w:t xml:space="preserve"> и ВНЕСЕН </w:t>
      </w:r>
      <w:r w:rsidR="00AA0FDF" w:rsidRPr="0081239F">
        <w:t>отдел</w:t>
      </w:r>
      <w:r w:rsidR="00A060A2" w:rsidRPr="0081239F">
        <w:t>ом</w:t>
      </w:r>
      <w:r w:rsidR="00AA0FDF" w:rsidRPr="0081239F">
        <w:t xml:space="preserve"> по</w:t>
      </w:r>
      <w:r w:rsidR="00E854A2" w:rsidRPr="0081239F">
        <w:t xml:space="preserve"> в</w:t>
      </w:r>
      <w:r w:rsidR="00AA0FDF" w:rsidRPr="0081239F">
        <w:t>неучебной</w:t>
      </w:r>
      <w:r w:rsidR="00E854A2" w:rsidRPr="0081239F">
        <w:t xml:space="preserve"> работе</w:t>
      </w:r>
      <w:r w:rsidR="0039024A" w:rsidRPr="0081239F">
        <w:t xml:space="preserve"> ФГБОУ ВО «</w:t>
      </w:r>
      <w:r w:rsidR="004F7650" w:rsidRPr="0081239F">
        <w:t>БГПУ</w:t>
      </w:r>
      <w:r w:rsidR="0039024A" w:rsidRPr="0081239F">
        <w:t>»</w:t>
      </w:r>
      <w:r w:rsidR="00515836" w:rsidRPr="0081239F">
        <w:t>.</w:t>
      </w:r>
    </w:p>
    <w:p w:rsidR="0039024A" w:rsidRPr="0081239F" w:rsidRDefault="0039024A" w:rsidP="0081239F">
      <w:pPr>
        <w:jc w:val="both"/>
      </w:pPr>
    </w:p>
    <w:p w:rsidR="00972F41" w:rsidRPr="0081239F" w:rsidRDefault="0081239F" w:rsidP="0081239F">
      <w:pPr>
        <w:jc w:val="both"/>
      </w:pPr>
      <w:r>
        <w:rPr>
          <w:caps/>
        </w:rPr>
        <w:t xml:space="preserve">2 </w:t>
      </w:r>
      <w:r w:rsidR="007E5CAD" w:rsidRPr="0081239F">
        <w:rPr>
          <w:caps/>
        </w:rPr>
        <w:t>Утвержден И введен</w:t>
      </w:r>
      <w:r w:rsidR="00972F41" w:rsidRPr="0081239F">
        <w:rPr>
          <w:caps/>
        </w:rPr>
        <w:t xml:space="preserve"> в действие</w:t>
      </w:r>
      <w:r w:rsidR="006031AB">
        <w:rPr>
          <w:caps/>
        </w:rPr>
        <w:t xml:space="preserve"> </w:t>
      </w:r>
      <w:r w:rsidR="00B87733" w:rsidRPr="0081239F">
        <w:t xml:space="preserve">решением </w:t>
      </w:r>
      <w:r w:rsidR="009706B8" w:rsidRPr="009706B8">
        <w:t>У</w:t>
      </w:r>
      <w:r w:rsidR="00B87733" w:rsidRPr="0081239F">
        <w:t>ченого</w:t>
      </w:r>
      <w:r w:rsidR="00AC3F9C">
        <w:t xml:space="preserve"> Совета</w:t>
      </w:r>
      <w:r w:rsidR="006031AB">
        <w:t xml:space="preserve"> </w:t>
      </w:r>
      <w:r w:rsidR="004F7650" w:rsidRPr="0081239F">
        <w:t>Ф</w:t>
      </w:r>
      <w:r w:rsidR="00515836" w:rsidRPr="0081239F">
        <w:t>Г</w:t>
      </w:r>
      <w:r w:rsidR="004F7650" w:rsidRPr="0081239F">
        <w:t>Б</w:t>
      </w:r>
      <w:r w:rsidR="00515836" w:rsidRPr="0081239F">
        <w:t xml:space="preserve">ОУ ВО </w:t>
      </w:r>
      <w:r w:rsidR="0039024A" w:rsidRPr="0081239F">
        <w:t>«</w:t>
      </w:r>
      <w:r w:rsidR="00515836" w:rsidRPr="0081239F">
        <w:t>БГПУ</w:t>
      </w:r>
      <w:r w:rsidR="0039024A" w:rsidRPr="0081239F">
        <w:t>»</w:t>
      </w:r>
      <w:r w:rsidR="006031AB">
        <w:t xml:space="preserve"> </w:t>
      </w:r>
      <w:r w:rsidR="005918B1" w:rsidRPr="0081239F">
        <w:t xml:space="preserve">протокол </w:t>
      </w:r>
      <w:r w:rsidR="00515836" w:rsidRPr="0081239F">
        <w:t>№</w:t>
      </w:r>
      <w:r w:rsidR="006031AB">
        <w:t xml:space="preserve">    </w:t>
      </w:r>
      <w:r w:rsidR="00B15722">
        <w:t xml:space="preserve">  </w:t>
      </w:r>
      <w:r w:rsidR="005561DC" w:rsidRPr="0081239F">
        <w:t>от</w:t>
      </w:r>
      <w:r w:rsidR="005918B1" w:rsidRPr="0081239F">
        <w:t xml:space="preserve"> «</w:t>
      </w:r>
      <w:r w:rsidR="006031AB">
        <w:t>30</w:t>
      </w:r>
      <w:r w:rsidR="0039024A" w:rsidRPr="0081239F">
        <w:t>»</w:t>
      </w:r>
      <w:r w:rsidR="006031AB">
        <w:t xml:space="preserve"> но</w:t>
      </w:r>
      <w:r w:rsidR="009706B8">
        <w:t>ября</w:t>
      </w:r>
      <w:r w:rsidR="006031AB">
        <w:t xml:space="preserve"> </w:t>
      </w:r>
      <w:r w:rsidR="005561DC" w:rsidRPr="0081239F">
        <w:t>20</w:t>
      </w:r>
      <w:r w:rsidR="004F7650" w:rsidRPr="0081239F">
        <w:t>1</w:t>
      </w:r>
      <w:r w:rsidR="00AA0FDF" w:rsidRPr="0081239F">
        <w:t>6</w:t>
      </w:r>
      <w:r w:rsidR="005561DC" w:rsidRPr="0081239F">
        <w:t xml:space="preserve"> г.</w:t>
      </w:r>
    </w:p>
    <w:p w:rsidR="00515836" w:rsidRPr="0081239F" w:rsidRDefault="00515836" w:rsidP="0081239F">
      <w:pPr>
        <w:jc w:val="both"/>
      </w:pPr>
    </w:p>
    <w:p w:rsidR="00930FFD" w:rsidRDefault="0081239F" w:rsidP="00AC3F9C">
      <w:pPr>
        <w:spacing w:line="360" w:lineRule="auto"/>
        <w:jc w:val="both"/>
      </w:pPr>
      <w:r>
        <w:rPr>
          <w:caps/>
        </w:rPr>
        <w:t xml:space="preserve">3 </w:t>
      </w:r>
      <w:r w:rsidR="004F7650" w:rsidRPr="0081239F">
        <w:rPr>
          <w:caps/>
        </w:rPr>
        <w:t>РАЗРАБОТЧИК</w:t>
      </w:r>
      <w:r w:rsidR="00EF79DE" w:rsidRPr="0081239F">
        <w:rPr>
          <w:caps/>
        </w:rPr>
        <w:t>И</w:t>
      </w:r>
      <w:r w:rsidR="00515836" w:rsidRPr="0081239F">
        <w:rPr>
          <w:caps/>
        </w:rPr>
        <w:t>:</w:t>
      </w:r>
      <w:r w:rsidR="00054AFB">
        <w:rPr>
          <w:caps/>
        </w:rPr>
        <w:t xml:space="preserve"> </w:t>
      </w:r>
      <w:r w:rsidR="00515836" w:rsidRPr="0081239F">
        <w:rPr>
          <w:caps/>
        </w:rPr>
        <w:t xml:space="preserve"> </w:t>
      </w:r>
      <w:r w:rsidR="006031AB">
        <w:rPr>
          <w:caps/>
        </w:rPr>
        <w:t>Е.Е. Яворская</w:t>
      </w:r>
      <w:r w:rsidR="006031AB" w:rsidRPr="0081239F">
        <w:rPr>
          <w:caps/>
        </w:rPr>
        <w:t xml:space="preserve">, </w:t>
      </w:r>
      <w:r w:rsidR="006031AB">
        <w:t xml:space="preserve">доцент кафедры физического воспитания и спорта </w:t>
      </w:r>
      <w:r w:rsidR="006031AB" w:rsidRPr="0081239F">
        <w:t>ФГБОУ ВО «БГПУ»</w:t>
      </w:r>
    </w:p>
    <w:p w:rsidR="00972F41" w:rsidRPr="0081239F" w:rsidRDefault="0081239F" w:rsidP="0081239F">
      <w:pPr>
        <w:pStyle w:val="ab"/>
        <w:spacing w:line="240" w:lineRule="auto"/>
        <w:ind w:firstLine="0"/>
        <w:rPr>
          <w:caps/>
          <w:snapToGrid w:val="0"/>
          <w:sz w:val="24"/>
          <w:szCs w:val="24"/>
        </w:rPr>
      </w:pPr>
      <w:r>
        <w:rPr>
          <w:caps/>
          <w:snapToGrid w:val="0"/>
          <w:sz w:val="24"/>
          <w:szCs w:val="24"/>
        </w:rPr>
        <w:t xml:space="preserve">4 </w:t>
      </w:r>
      <w:r w:rsidR="00972F41" w:rsidRPr="0081239F">
        <w:rPr>
          <w:caps/>
          <w:snapToGrid w:val="0"/>
          <w:sz w:val="24"/>
          <w:szCs w:val="24"/>
        </w:rPr>
        <w:t xml:space="preserve">Введен </w:t>
      </w:r>
      <w:r w:rsidR="00A060A2" w:rsidRPr="0081239F">
        <w:rPr>
          <w:caps/>
          <w:snapToGrid w:val="0"/>
          <w:sz w:val="24"/>
          <w:szCs w:val="24"/>
        </w:rPr>
        <w:t>впервые</w:t>
      </w:r>
      <w:r>
        <w:rPr>
          <w:caps/>
          <w:snapToGrid w:val="0"/>
          <w:sz w:val="24"/>
          <w:szCs w:val="24"/>
        </w:rPr>
        <w:t>.</w:t>
      </w:r>
    </w:p>
    <w:p w:rsidR="00972F41" w:rsidRPr="0081239F" w:rsidRDefault="00972F41" w:rsidP="0081239F">
      <w:pPr>
        <w:pStyle w:val="ab"/>
        <w:spacing w:line="240" w:lineRule="auto"/>
        <w:ind w:firstLine="567"/>
        <w:rPr>
          <w:snapToGrid w:val="0"/>
          <w:sz w:val="24"/>
          <w:szCs w:val="24"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Default="00972F41" w:rsidP="00AC3F9C">
      <w:pPr>
        <w:rPr>
          <w:b/>
        </w:rPr>
      </w:pPr>
    </w:p>
    <w:p w:rsidR="00AC3F9C" w:rsidRPr="0081239F" w:rsidRDefault="00AC3F9C" w:rsidP="00AC3F9C">
      <w:pPr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972F41" w:rsidRPr="0081239F" w:rsidRDefault="00972F41" w:rsidP="0081239F">
      <w:pPr>
        <w:jc w:val="right"/>
        <w:rPr>
          <w:b/>
        </w:rPr>
      </w:pPr>
    </w:p>
    <w:p w:rsidR="00972F41" w:rsidRPr="0081239F" w:rsidRDefault="00972F41" w:rsidP="0081239F">
      <w:pPr>
        <w:jc w:val="center"/>
        <w:rPr>
          <w:b/>
        </w:rPr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81239F" w:rsidRDefault="0081239F" w:rsidP="0081239F">
      <w:pPr>
        <w:jc w:val="right"/>
      </w:pPr>
    </w:p>
    <w:p w:rsidR="00930FFD" w:rsidRDefault="00930FFD" w:rsidP="0081239F">
      <w:pPr>
        <w:jc w:val="right"/>
      </w:pPr>
    </w:p>
    <w:p w:rsidR="0081239F" w:rsidRDefault="0081239F" w:rsidP="0081239F">
      <w:pPr>
        <w:jc w:val="right"/>
      </w:pPr>
    </w:p>
    <w:p w:rsidR="00972F41" w:rsidRPr="0081239F" w:rsidRDefault="00B87733" w:rsidP="0081239F">
      <w:pPr>
        <w:jc w:val="right"/>
        <w:rPr>
          <w:b/>
        </w:rPr>
      </w:pPr>
      <w:r w:rsidRPr="0081239F">
        <w:t xml:space="preserve">© ФГБОУ ВО </w:t>
      </w:r>
      <w:r w:rsidR="0039024A" w:rsidRPr="0081239F">
        <w:t>«</w:t>
      </w:r>
      <w:r w:rsidRPr="0081239F">
        <w:t>БГПУ</w:t>
      </w:r>
      <w:r w:rsidR="0039024A" w:rsidRPr="0081239F">
        <w:t>»</w:t>
      </w:r>
      <w:r w:rsidRPr="0081239F">
        <w:t>, 201</w:t>
      </w:r>
      <w:r w:rsidR="00AA0FDF" w:rsidRPr="0081239F">
        <w:t>6</w:t>
      </w:r>
    </w:p>
    <w:p w:rsidR="00972F41" w:rsidRPr="0081239F" w:rsidRDefault="0039024A" w:rsidP="0081239F">
      <w:pPr>
        <w:ind w:firstLine="567"/>
        <w:jc w:val="both"/>
      </w:pPr>
      <w:r w:rsidRPr="0081239F">
        <w:t>Настоящий документ не подлежит частичному или полному воспроизведению без письменного разрешения ответственного представителя по качеству.</w:t>
      </w:r>
    </w:p>
    <w:p w:rsidR="00172FCC" w:rsidRDefault="00172FCC" w:rsidP="00E43EB4">
      <w:pPr>
        <w:jc w:val="center"/>
        <w:rPr>
          <w:b/>
        </w:rPr>
      </w:pPr>
    </w:p>
    <w:p w:rsidR="00EB4990" w:rsidRDefault="00EB4990" w:rsidP="00E43EB4">
      <w:pPr>
        <w:jc w:val="center"/>
        <w:rPr>
          <w:b/>
        </w:rPr>
      </w:pPr>
    </w:p>
    <w:p w:rsidR="00EB4990" w:rsidRDefault="00EB4990" w:rsidP="00E43EB4">
      <w:pPr>
        <w:jc w:val="center"/>
        <w:rPr>
          <w:b/>
        </w:rPr>
      </w:pPr>
    </w:p>
    <w:p w:rsidR="00A060A2" w:rsidRDefault="00E43EB4" w:rsidP="00E43EB4">
      <w:pPr>
        <w:jc w:val="center"/>
        <w:rPr>
          <w:b/>
        </w:rPr>
      </w:pPr>
      <w:r w:rsidRPr="0081239F">
        <w:rPr>
          <w:b/>
        </w:rPr>
        <w:lastRenderedPageBreak/>
        <w:t>Содержание</w:t>
      </w:r>
    </w:p>
    <w:p w:rsidR="005A799B" w:rsidRDefault="005A799B" w:rsidP="00E43EB4">
      <w:pPr>
        <w:jc w:val="center"/>
        <w:rPr>
          <w:b/>
        </w:rPr>
      </w:pPr>
    </w:p>
    <w:p w:rsidR="005A799B" w:rsidRPr="0081239F" w:rsidRDefault="005A799B" w:rsidP="00E43EB4">
      <w:pPr>
        <w:jc w:val="center"/>
        <w:rPr>
          <w:b/>
        </w:rPr>
      </w:pP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Назначение и область примене</w:t>
      </w:r>
      <w:r>
        <w:t>ния…………………………………………</w:t>
      </w:r>
      <w:r w:rsidRPr="00251800">
        <w:t>……………4</w:t>
      </w: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Нормативные ссыл</w:t>
      </w:r>
      <w:r>
        <w:t>ки……………………………………………</w:t>
      </w:r>
      <w:r w:rsidRPr="00251800">
        <w:t>………………………..4</w:t>
      </w: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Обозначения и сокраще</w:t>
      </w:r>
      <w:r>
        <w:t>ния……………………………………………………………</w:t>
      </w:r>
      <w:r w:rsidR="0071021A">
        <w:t>…4</w:t>
      </w: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Общие положения…………………………</w:t>
      </w:r>
      <w:r>
        <w:t>……………………………………</w:t>
      </w:r>
      <w:r w:rsidRPr="00251800">
        <w:t>…...……</w:t>
      </w:r>
      <w:r>
        <w:t>5</w:t>
      </w: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Цели и зада</w:t>
      </w:r>
      <w:r>
        <w:t>чи………………………………………………………………</w:t>
      </w:r>
      <w:r w:rsidRPr="00251800">
        <w:t>………..…...</w:t>
      </w:r>
      <w:r w:rsidR="004B38DF">
        <w:t>.</w:t>
      </w:r>
      <w:r w:rsidR="00B168B2">
        <w:t>.6</w:t>
      </w:r>
    </w:p>
    <w:p w:rsidR="005A799B" w:rsidRDefault="005A799B" w:rsidP="005A799B">
      <w:pPr>
        <w:pStyle w:val="ad"/>
        <w:keepNext/>
        <w:keepLines/>
        <w:widowControl w:val="0"/>
        <w:numPr>
          <w:ilvl w:val="0"/>
          <w:numId w:val="38"/>
        </w:numPr>
        <w:tabs>
          <w:tab w:val="left" w:pos="426"/>
          <w:tab w:val="left" w:pos="1062"/>
        </w:tabs>
        <w:spacing w:line="360" w:lineRule="auto"/>
        <w:ind w:left="0" w:firstLine="0"/>
        <w:jc w:val="both"/>
        <w:outlineLvl w:val="0"/>
      </w:pPr>
      <w:r w:rsidRPr="00C83352">
        <w:rPr>
          <w:rStyle w:val="14"/>
          <w:b w:val="0"/>
          <w:sz w:val="24"/>
          <w:szCs w:val="24"/>
        </w:rPr>
        <w:t xml:space="preserve">Порядок формирования, структура и организация работы </w:t>
      </w:r>
      <w:r w:rsidR="006031AB">
        <w:rPr>
          <w:rStyle w:val="14"/>
          <w:b w:val="0"/>
          <w:sz w:val="24"/>
          <w:szCs w:val="24"/>
        </w:rPr>
        <w:t>Совета ГТО</w:t>
      </w:r>
      <w:r>
        <w:rPr>
          <w:rStyle w:val="14"/>
          <w:b w:val="0"/>
          <w:sz w:val="24"/>
          <w:szCs w:val="24"/>
        </w:rPr>
        <w:t xml:space="preserve"> БГПУ</w:t>
      </w:r>
      <w:r w:rsidR="006031AB">
        <w:t>……</w:t>
      </w:r>
      <w:r w:rsidR="004B38DF">
        <w:t>…</w:t>
      </w:r>
      <w:r w:rsidR="00B168B2">
        <w:t>6</w:t>
      </w:r>
    </w:p>
    <w:p w:rsidR="005A799B" w:rsidRPr="00C233E1" w:rsidRDefault="005A799B" w:rsidP="005A799B">
      <w:pPr>
        <w:pStyle w:val="21"/>
        <w:numPr>
          <w:ilvl w:val="0"/>
          <w:numId w:val="38"/>
        </w:numPr>
        <w:shd w:val="clear" w:color="auto" w:fill="auto"/>
        <w:tabs>
          <w:tab w:val="left" w:pos="426"/>
          <w:tab w:val="left" w:pos="1134"/>
          <w:tab w:val="left" w:pos="1433"/>
        </w:tabs>
        <w:spacing w:line="360" w:lineRule="auto"/>
        <w:ind w:left="0" w:firstLine="0"/>
        <w:rPr>
          <w:color w:val="000000"/>
          <w:sz w:val="24"/>
          <w:szCs w:val="24"/>
          <w:shd w:val="clear" w:color="auto" w:fill="FFFFFF"/>
        </w:rPr>
      </w:pPr>
      <w:r w:rsidRPr="00627A46">
        <w:rPr>
          <w:rStyle w:val="14"/>
          <w:b w:val="0"/>
          <w:sz w:val="24"/>
          <w:szCs w:val="24"/>
        </w:rPr>
        <w:t xml:space="preserve">Взаимодействие </w:t>
      </w:r>
      <w:r w:rsidR="006031AB">
        <w:rPr>
          <w:rStyle w:val="14"/>
          <w:b w:val="0"/>
          <w:sz w:val="24"/>
          <w:szCs w:val="24"/>
        </w:rPr>
        <w:t xml:space="preserve">Совета ГТО </w:t>
      </w:r>
      <w:r w:rsidRPr="00627A46">
        <w:rPr>
          <w:rStyle w:val="14"/>
          <w:b w:val="0"/>
          <w:sz w:val="24"/>
          <w:szCs w:val="24"/>
        </w:rPr>
        <w:t xml:space="preserve">с </w:t>
      </w:r>
      <w:r w:rsidR="00172FCC">
        <w:rPr>
          <w:rStyle w:val="14"/>
          <w:b w:val="0"/>
          <w:sz w:val="24"/>
          <w:szCs w:val="24"/>
        </w:rPr>
        <w:t xml:space="preserve">администрацией </w:t>
      </w:r>
      <w:r w:rsidR="00AC3F9C">
        <w:rPr>
          <w:rStyle w:val="14"/>
          <w:b w:val="0"/>
          <w:sz w:val="24"/>
          <w:szCs w:val="24"/>
        </w:rPr>
        <w:t>БГПУ</w:t>
      </w:r>
      <w:r>
        <w:t>……</w:t>
      </w:r>
      <w:r w:rsidR="00172FCC">
        <w:t>..</w:t>
      </w:r>
      <w:r>
        <w:t>..........</w:t>
      </w:r>
      <w:r w:rsidR="00AC3F9C">
        <w:t>......</w:t>
      </w:r>
      <w:r w:rsidR="006031AB">
        <w:t>.....................</w:t>
      </w:r>
      <w:r w:rsidR="00AC3F9C">
        <w:t>.</w:t>
      </w:r>
      <w:r w:rsidR="004B38DF">
        <w:t>.</w:t>
      </w:r>
      <w:r w:rsidR="0071021A">
        <w:t>7</w:t>
      </w:r>
    </w:p>
    <w:p w:rsidR="005A799B" w:rsidRPr="00627A46" w:rsidRDefault="005A799B" w:rsidP="005A799B">
      <w:pPr>
        <w:pStyle w:val="21"/>
        <w:numPr>
          <w:ilvl w:val="0"/>
          <w:numId w:val="38"/>
        </w:numPr>
        <w:shd w:val="clear" w:color="auto" w:fill="auto"/>
        <w:tabs>
          <w:tab w:val="left" w:pos="426"/>
          <w:tab w:val="left" w:pos="1134"/>
          <w:tab w:val="left" w:pos="1433"/>
        </w:tabs>
        <w:spacing w:line="360" w:lineRule="auto"/>
        <w:ind w:left="0" w:firstLine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Участие в </w:t>
      </w:r>
      <w:r w:rsidR="006031AB">
        <w:rPr>
          <w:sz w:val="24"/>
          <w:szCs w:val="24"/>
          <w:shd w:val="clear" w:color="auto" w:fill="FFFFFF"/>
        </w:rPr>
        <w:t>Совете ГТО</w:t>
      </w:r>
      <w:r w:rsidR="00AC3F9C" w:rsidRPr="00AC3F9C">
        <w:rPr>
          <w:sz w:val="24"/>
          <w:szCs w:val="24"/>
          <w:shd w:val="clear" w:color="auto" w:fill="FFFFFF"/>
        </w:rPr>
        <w:t xml:space="preserve"> БГПУ</w:t>
      </w:r>
      <w:r w:rsidR="006031AB">
        <w:rPr>
          <w:color w:val="000000"/>
          <w:sz w:val="24"/>
          <w:szCs w:val="24"/>
          <w:shd w:val="clear" w:color="auto" w:fill="FFFFFF"/>
        </w:rPr>
        <w:t>……………………………………………………………</w:t>
      </w:r>
      <w:r w:rsidR="004B38DF">
        <w:rPr>
          <w:color w:val="000000"/>
          <w:sz w:val="24"/>
          <w:szCs w:val="24"/>
          <w:shd w:val="clear" w:color="auto" w:fill="FFFFFF"/>
        </w:rPr>
        <w:t>..</w:t>
      </w:r>
      <w:r w:rsidR="0071021A">
        <w:rPr>
          <w:color w:val="000000"/>
          <w:sz w:val="24"/>
          <w:szCs w:val="24"/>
          <w:shd w:val="clear" w:color="auto" w:fill="FFFFFF"/>
        </w:rPr>
        <w:t>7</w:t>
      </w:r>
    </w:p>
    <w:p w:rsidR="005A799B" w:rsidRPr="00627A46" w:rsidRDefault="005A799B" w:rsidP="005A799B">
      <w:pPr>
        <w:pStyle w:val="21"/>
        <w:numPr>
          <w:ilvl w:val="0"/>
          <w:numId w:val="38"/>
        </w:numPr>
        <w:shd w:val="clear" w:color="auto" w:fill="auto"/>
        <w:tabs>
          <w:tab w:val="left" w:pos="0"/>
          <w:tab w:val="left" w:pos="426"/>
          <w:tab w:val="left" w:pos="1134"/>
        </w:tabs>
        <w:spacing w:line="360" w:lineRule="auto"/>
        <w:ind w:left="0" w:firstLine="0"/>
        <w:rPr>
          <w:color w:val="000000"/>
          <w:sz w:val="24"/>
          <w:szCs w:val="24"/>
          <w:shd w:val="clear" w:color="auto" w:fill="FFFFFF"/>
        </w:rPr>
      </w:pPr>
      <w:r>
        <w:rPr>
          <w:rStyle w:val="14"/>
          <w:b w:val="0"/>
          <w:sz w:val="24"/>
          <w:szCs w:val="24"/>
        </w:rPr>
        <w:t xml:space="preserve">Символика </w:t>
      </w:r>
      <w:r w:rsidR="006031AB">
        <w:rPr>
          <w:rStyle w:val="14"/>
          <w:b w:val="0"/>
          <w:color w:val="auto"/>
          <w:sz w:val="24"/>
          <w:szCs w:val="24"/>
        </w:rPr>
        <w:t xml:space="preserve">Совета ГТО </w:t>
      </w:r>
      <w:r w:rsidR="00AC3F9C" w:rsidRPr="00AC3F9C">
        <w:rPr>
          <w:rStyle w:val="14"/>
          <w:b w:val="0"/>
          <w:color w:val="auto"/>
          <w:sz w:val="24"/>
          <w:szCs w:val="24"/>
        </w:rPr>
        <w:t xml:space="preserve"> БГПУ</w:t>
      </w:r>
      <w:r>
        <w:t>…</w:t>
      </w:r>
      <w:r w:rsidRPr="00251800">
        <w:t>……………………………………….………</w:t>
      </w:r>
      <w:r w:rsidR="006031AB">
        <w:t>…………</w:t>
      </w:r>
      <w:r w:rsidRPr="00251800">
        <w:t>.</w:t>
      </w:r>
      <w:r w:rsidR="004B38DF">
        <w:t>.</w:t>
      </w:r>
      <w:r w:rsidRPr="00251800">
        <w:t>7</w:t>
      </w:r>
    </w:p>
    <w:p w:rsidR="005A799B" w:rsidRPr="009A0DF7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9A0DF7">
        <w:t>Контроль ……………………………………………………………</w:t>
      </w:r>
      <w:r w:rsidR="008319D9">
        <w:t>……………………..8</w:t>
      </w:r>
    </w:p>
    <w:p w:rsidR="005A799B" w:rsidRPr="009A0DF7" w:rsidRDefault="009A0DF7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9A0DF7">
        <w:t>Ответственность</w:t>
      </w:r>
      <w:r w:rsidR="005A799B" w:rsidRPr="009A0DF7">
        <w:t>………………………………….…………………………</w:t>
      </w:r>
      <w:r w:rsidR="008319D9">
        <w:t>……………..8</w:t>
      </w:r>
    </w:p>
    <w:p w:rsidR="005A799B" w:rsidRPr="00251800" w:rsidRDefault="005A799B" w:rsidP="005A799B">
      <w:pPr>
        <w:pStyle w:val="ad"/>
        <w:numPr>
          <w:ilvl w:val="0"/>
          <w:numId w:val="38"/>
        </w:numPr>
        <w:tabs>
          <w:tab w:val="left" w:pos="426"/>
        </w:tabs>
        <w:spacing w:line="360" w:lineRule="auto"/>
        <w:ind w:left="0" w:firstLine="0"/>
        <w:jc w:val="both"/>
      </w:pPr>
      <w:r w:rsidRPr="00251800">
        <w:t>Приложения</w:t>
      </w:r>
      <w:r>
        <w:t>……………………………………………………………………………</w:t>
      </w:r>
      <w:r w:rsidR="004B38DF">
        <w:t>..</w:t>
      </w:r>
      <w:r>
        <w:t>…</w:t>
      </w:r>
      <w:r w:rsidR="008319D9">
        <w:t>9</w:t>
      </w:r>
    </w:p>
    <w:p w:rsidR="0081239F" w:rsidRDefault="0081239F" w:rsidP="005A799B">
      <w:pPr>
        <w:pStyle w:val="22"/>
        <w:tabs>
          <w:tab w:val="left" w:pos="426"/>
        </w:tabs>
        <w:spacing w:line="360" w:lineRule="auto"/>
        <w:ind w:firstLine="0"/>
      </w:pPr>
    </w:p>
    <w:p w:rsidR="005C55E9" w:rsidRPr="0081239F" w:rsidRDefault="005C55E9" w:rsidP="005A799B"/>
    <w:p w:rsidR="005A799B" w:rsidRDefault="005A799B">
      <w:pPr>
        <w:rPr>
          <w:b/>
        </w:rPr>
      </w:pPr>
      <w:r>
        <w:rPr>
          <w:b/>
        </w:rPr>
        <w:br w:type="page"/>
      </w:r>
    </w:p>
    <w:p w:rsidR="0039024A" w:rsidRPr="0081239F" w:rsidRDefault="00D56F37" w:rsidP="0081239F">
      <w:pPr>
        <w:pStyle w:val="22"/>
        <w:rPr>
          <w:b/>
        </w:rPr>
      </w:pPr>
      <w:r w:rsidRPr="0081239F">
        <w:rPr>
          <w:b/>
        </w:rPr>
        <w:lastRenderedPageBreak/>
        <w:t xml:space="preserve">1 </w:t>
      </w:r>
      <w:r w:rsidR="00C50C77" w:rsidRPr="0081239F">
        <w:rPr>
          <w:b/>
        </w:rPr>
        <w:t>Назначение и область применения</w:t>
      </w:r>
    </w:p>
    <w:p w:rsidR="00A423FE" w:rsidRPr="0081239F" w:rsidRDefault="00A423FE" w:rsidP="0081239F">
      <w:pPr>
        <w:pStyle w:val="ad"/>
        <w:ind w:left="0" w:firstLine="709"/>
        <w:jc w:val="both"/>
        <w:rPr>
          <w:b/>
        </w:rPr>
      </w:pPr>
    </w:p>
    <w:p w:rsidR="00CE53A3" w:rsidRPr="00954FFB" w:rsidRDefault="00CE53A3" w:rsidP="0081239F">
      <w:pPr>
        <w:pStyle w:val="ad"/>
        <w:numPr>
          <w:ilvl w:val="1"/>
          <w:numId w:val="36"/>
        </w:numPr>
        <w:ind w:left="0" w:firstLine="709"/>
        <w:jc w:val="both"/>
      </w:pPr>
      <w:r w:rsidRPr="00954FFB">
        <w:t>Настоящий стандарт является документом системы менеджмента качества, о</w:t>
      </w:r>
      <w:r w:rsidRPr="00954FFB">
        <w:t>п</w:t>
      </w:r>
      <w:r w:rsidRPr="00954FFB">
        <w:t xml:space="preserve">ределяющим общие условия организации работы </w:t>
      </w:r>
      <w:r w:rsidR="00054AFB">
        <w:t xml:space="preserve">Совета ГТО </w:t>
      </w:r>
      <w:r w:rsidRPr="00954FFB">
        <w:t>Федерального государс</w:t>
      </w:r>
      <w:r w:rsidRPr="00954FFB">
        <w:t>т</w:t>
      </w:r>
      <w:r w:rsidRPr="00954FFB">
        <w:t>венного бюджетного образовательного учреждения высшего образования «Благовеще</w:t>
      </w:r>
      <w:r w:rsidRPr="00954FFB">
        <w:t>н</w:t>
      </w:r>
      <w:r w:rsidRPr="00954FFB">
        <w:t>ский государственный педагогический университет»</w:t>
      </w:r>
      <w:r w:rsidR="00954FFB" w:rsidRPr="00954FFB">
        <w:t xml:space="preserve"> (далее – БГПУ)</w:t>
      </w:r>
      <w:r w:rsidRPr="00954FFB">
        <w:t xml:space="preserve">. </w:t>
      </w:r>
    </w:p>
    <w:p w:rsidR="00C50C77" w:rsidRPr="00954FFB" w:rsidRDefault="00EF79DE" w:rsidP="0081239F">
      <w:pPr>
        <w:pStyle w:val="ad"/>
        <w:numPr>
          <w:ilvl w:val="1"/>
          <w:numId w:val="36"/>
        </w:numPr>
        <w:ind w:left="0" w:firstLine="709"/>
        <w:jc w:val="both"/>
      </w:pPr>
      <w:r w:rsidRPr="00954FFB">
        <w:t>Действие настоящего стандарта распр</w:t>
      </w:r>
      <w:r w:rsidR="00B5075C">
        <w:t xml:space="preserve">остраняется на всех </w:t>
      </w:r>
      <w:r w:rsidR="005C16A4">
        <w:t>преподавателей, с</w:t>
      </w:r>
      <w:r w:rsidR="005C16A4">
        <w:t>о</w:t>
      </w:r>
      <w:r w:rsidR="005C16A4">
        <w:t>трудников</w:t>
      </w:r>
      <w:r w:rsidR="002B3C1C">
        <w:t xml:space="preserve"> и </w:t>
      </w:r>
      <w:r w:rsidR="00B5075C">
        <w:t>обучающихся</w:t>
      </w:r>
      <w:r w:rsidR="00F26A67">
        <w:t xml:space="preserve"> </w:t>
      </w:r>
      <w:r w:rsidR="00954FFB" w:rsidRPr="00954FFB">
        <w:t>БГПУ.</w:t>
      </w:r>
    </w:p>
    <w:p w:rsidR="00954FFB" w:rsidRPr="00954FFB" w:rsidRDefault="00954FFB" w:rsidP="00954FFB">
      <w:pPr>
        <w:pStyle w:val="ad"/>
        <w:ind w:left="709"/>
        <w:jc w:val="both"/>
      </w:pPr>
    </w:p>
    <w:p w:rsidR="00C50C77" w:rsidRPr="0081239F" w:rsidRDefault="00C50C77" w:rsidP="0081239F">
      <w:pPr>
        <w:pStyle w:val="22"/>
        <w:rPr>
          <w:b/>
        </w:rPr>
      </w:pPr>
      <w:r w:rsidRPr="0081239F">
        <w:rPr>
          <w:b/>
        </w:rPr>
        <w:t>2 Нормативные ссылки</w:t>
      </w:r>
    </w:p>
    <w:p w:rsidR="00C50C77" w:rsidRPr="0081239F" w:rsidRDefault="00C50C77" w:rsidP="00E43EB4">
      <w:pPr>
        <w:pStyle w:val="ad"/>
        <w:ind w:left="0" w:firstLine="709"/>
        <w:jc w:val="both"/>
        <w:rPr>
          <w:highlight w:val="yellow"/>
        </w:rPr>
      </w:pPr>
    </w:p>
    <w:p w:rsidR="00E43EB4" w:rsidRPr="00E43EB4" w:rsidRDefault="00E43EB4" w:rsidP="00E43EB4">
      <w:pPr>
        <w:pStyle w:val="ad"/>
        <w:tabs>
          <w:tab w:val="left" w:pos="142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E43EB4">
        <w:rPr>
          <w:rFonts w:eastAsia="Calibri"/>
          <w:lang w:eastAsia="en-US"/>
        </w:rPr>
        <w:t>Настоящий стандарт разработан в соответствии со следующими нормативными д</w:t>
      </w:r>
      <w:r w:rsidRPr="00E43EB4">
        <w:rPr>
          <w:rFonts w:eastAsia="Calibri"/>
          <w:lang w:eastAsia="en-US"/>
        </w:rPr>
        <w:t>о</w:t>
      </w:r>
      <w:r w:rsidRPr="00E43EB4">
        <w:rPr>
          <w:rFonts w:eastAsia="Calibri"/>
          <w:lang w:eastAsia="en-US"/>
        </w:rPr>
        <w:t>кументами:</w:t>
      </w:r>
    </w:p>
    <w:p w:rsidR="00EF79DE" w:rsidRPr="0081239F" w:rsidRDefault="00EF79DE" w:rsidP="00054AFB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426"/>
        <w:rPr>
          <w:rStyle w:val="13"/>
          <w:sz w:val="24"/>
          <w:szCs w:val="24"/>
        </w:rPr>
      </w:pPr>
      <w:r w:rsidRPr="0081239F">
        <w:rPr>
          <w:rStyle w:val="13"/>
          <w:sz w:val="24"/>
          <w:szCs w:val="24"/>
        </w:rPr>
        <w:t>Конституции Российской Федерации;</w:t>
      </w:r>
    </w:p>
    <w:p w:rsidR="005C16A4" w:rsidRPr="00054AFB" w:rsidRDefault="005C16A4" w:rsidP="005C16A4">
      <w:pPr>
        <w:pStyle w:val="Default"/>
        <w:numPr>
          <w:ilvl w:val="0"/>
          <w:numId w:val="37"/>
        </w:numPr>
        <w:spacing w:line="276" w:lineRule="auto"/>
        <w:jc w:val="both"/>
      </w:pPr>
      <w:r>
        <w:t>Указа Президента Российской Федерации от 24.03.2014 г №172 О Всероссийском физкультурно-оздоровительном комплексе «Готов к труду и обороне» (ГТО);</w:t>
      </w:r>
    </w:p>
    <w:p w:rsidR="00EF79DE" w:rsidRPr="0081239F" w:rsidRDefault="00EF79DE" w:rsidP="00054AFB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426"/>
        <w:rPr>
          <w:rStyle w:val="13"/>
          <w:sz w:val="24"/>
          <w:szCs w:val="24"/>
        </w:rPr>
      </w:pPr>
      <w:r w:rsidRPr="0081239F">
        <w:rPr>
          <w:rStyle w:val="13"/>
          <w:sz w:val="24"/>
          <w:szCs w:val="24"/>
        </w:rPr>
        <w:t xml:space="preserve">Федерального закона от 29.12.2012 </w:t>
      </w:r>
      <w:r w:rsidRPr="0081239F">
        <w:rPr>
          <w:rStyle w:val="13"/>
          <w:sz w:val="24"/>
          <w:szCs w:val="24"/>
          <w:lang w:val="en-US"/>
        </w:rPr>
        <w:t>N</w:t>
      </w:r>
      <w:r w:rsidRPr="0081239F">
        <w:rPr>
          <w:rStyle w:val="13"/>
          <w:sz w:val="24"/>
          <w:szCs w:val="24"/>
        </w:rPr>
        <w:t xml:space="preserve"> 273-ФЭ "Об образовании в Российской Федерации";</w:t>
      </w:r>
    </w:p>
    <w:p w:rsidR="004B38DF" w:rsidRPr="004B38DF" w:rsidRDefault="005C16A4" w:rsidP="004B38DF">
      <w:pPr>
        <w:pStyle w:val="Default"/>
        <w:numPr>
          <w:ilvl w:val="0"/>
          <w:numId w:val="37"/>
        </w:numPr>
        <w:spacing w:line="276" w:lineRule="auto"/>
        <w:jc w:val="both"/>
      </w:pPr>
      <w:r>
        <w:rPr>
          <w:rStyle w:val="doccaption"/>
        </w:rPr>
        <w:t>Федерального закона от 04.12.2007 № 329</w:t>
      </w:r>
      <w:r w:rsidR="00864CDD">
        <w:rPr>
          <w:rStyle w:val="doccaption"/>
        </w:rPr>
        <w:t xml:space="preserve"> "О физической культуре и спорте в Ро</w:t>
      </w:r>
      <w:r w:rsidR="00864CDD">
        <w:rPr>
          <w:rStyle w:val="doccaption"/>
        </w:rPr>
        <w:t>с</w:t>
      </w:r>
      <w:r w:rsidR="00864CDD">
        <w:rPr>
          <w:rStyle w:val="doccaption"/>
        </w:rPr>
        <w:t>сийской Федерации"</w:t>
      </w:r>
      <w:r w:rsidR="004B38DF" w:rsidRPr="004B38DF">
        <w:rPr>
          <w:rFonts w:asciiTheme="minorHAnsi" w:hAnsiTheme="minorHAnsi" w:cstheme="minorHAnsi"/>
          <w:bCs/>
        </w:rPr>
        <w:t>;</w:t>
      </w:r>
    </w:p>
    <w:p w:rsidR="004B38DF" w:rsidRPr="004B38DF" w:rsidRDefault="002C1FCD" w:rsidP="004B38DF">
      <w:pPr>
        <w:pStyle w:val="Default"/>
        <w:numPr>
          <w:ilvl w:val="0"/>
          <w:numId w:val="37"/>
        </w:numPr>
        <w:spacing w:line="276" w:lineRule="auto"/>
        <w:jc w:val="both"/>
      </w:pPr>
      <w:r>
        <w:rPr>
          <w:bCs/>
        </w:rPr>
        <w:t>Постановления</w:t>
      </w:r>
      <w:r w:rsidR="004B38DF" w:rsidRPr="004B38DF">
        <w:rPr>
          <w:bCs/>
        </w:rPr>
        <w:t xml:space="preserve"> Правительства Российской Федерации от 11 июня 2014 г. № 540 </w:t>
      </w:r>
      <w:r w:rsidR="00F26A67">
        <w:rPr>
          <w:bCs/>
        </w:rPr>
        <w:t xml:space="preserve">(ред. от 30.12.2015 г. №1508) </w:t>
      </w:r>
      <w:r w:rsidRPr="002C1FCD">
        <w:rPr>
          <w:color w:val="auto"/>
        </w:rPr>
        <w:t>–</w:t>
      </w:r>
      <w:r>
        <w:rPr>
          <w:bCs/>
        </w:rPr>
        <w:t xml:space="preserve"> </w:t>
      </w:r>
      <w:r w:rsidR="005C16A4" w:rsidRPr="0081239F">
        <w:rPr>
          <w:rStyle w:val="13"/>
          <w:sz w:val="24"/>
          <w:szCs w:val="24"/>
        </w:rPr>
        <w:t>"</w:t>
      </w:r>
      <w:r w:rsidR="00F26A67">
        <w:rPr>
          <w:bCs/>
        </w:rPr>
        <w:t>О</w:t>
      </w:r>
      <w:r w:rsidR="004B38DF" w:rsidRPr="004B38DF">
        <w:rPr>
          <w:bCs/>
        </w:rPr>
        <w:t>б утверждении Положения</w:t>
      </w:r>
      <w:r>
        <w:rPr>
          <w:bCs/>
        </w:rPr>
        <w:t xml:space="preserve"> о Всероссийском фи</w:t>
      </w:r>
      <w:r>
        <w:rPr>
          <w:bCs/>
        </w:rPr>
        <w:t>з</w:t>
      </w:r>
      <w:r w:rsidR="00864CDD">
        <w:rPr>
          <w:bCs/>
        </w:rPr>
        <w:t>культурно-</w:t>
      </w:r>
      <w:r>
        <w:rPr>
          <w:bCs/>
        </w:rPr>
        <w:t>спортивном комплексе</w:t>
      </w:r>
      <w:r w:rsidR="005C16A4">
        <w:rPr>
          <w:bCs/>
        </w:rPr>
        <w:t xml:space="preserve"> ГТО</w:t>
      </w:r>
      <w:r w:rsidR="005C16A4" w:rsidRPr="0081239F">
        <w:rPr>
          <w:rStyle w:val="13"/>
          <w:sz w:val="24"/>
          <w:szCs w:val="24"/>
        </w:rPr>
        <w:t>"</w:t>
      </w:r>
      <w:r w:rsidR="00636901">
        <w:rPr>
          <w:bCs/>
        </w:rPr>
        <w:t>;</w:t>
      </w:r>
      <w:r w:rsidR="004B38DF" w:rsidRPr="004B38DF">
        <w:rPr>
          <w:bCs/>
        </w:rPr>
        <w:t xml:space="preserve"> </w:t>
      </w:r>
    </w:p>
    <w:p w:rsidR="004B38DF" w:rsidRPr="00054AFB" w:rsidRDefault="00054AFB" w:rsidP="00054AFB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426"/>
        <w:rPr>
          <w:i/>
          <w:color w:val="000000"/>
          <w:sz w:val="24"/>
          <w:szCs w:val="24"/>
          <w:shd w:val="clear" w:color="auto" w:fill="FFFFFF"/>
        </w:rPr>
      </w:pPr>
      <w:r w:rsidRPr="00054AFB">
        <w:rPr>
          <w:rStyle w:val="af"/>
          <w:i w:val="0"/>
          <w:sz w:val="24"/>
          <w:szCs w:val="24"/>
        </w:rPr>
        <w:t>Распоряжение Правительства Российской Федерации</w:t>
      </w:r>
      <w:r w:rsidR="005C16A4">
        <w:rPr>
          <w:rStyle w:val="st"/>
          <w:i/>
          <w:sz w:val="24"/>
          <w:szCs w:val="24"/>
        </w:rPr>
        <w:t xml:space="preserve"> </w:t>
      </w:r>
      <w:r w:rsidR="005C16A4">
        <w:rPr>
          <w:rStyle w:val="st"/>
          <w:sz w:val="24"/>
          <w:szCs w:val="24"/>
        </w:rPr>
        <w:t>от</w:t>
      </w:r>
      <w:r w:rsidRPr="00054AFB">
        <w:rPr>
          <w:rStyle w:val="st"/>
          <w:i/>
          <w:sz w:val="24"/>
          <w:szCs w:val="24"/>
        </w:rPr>
        <w:t xml:space="preserve"> </w:t>
      </w:r>
      <w:r w:rsidRPr="00054AFB">
        <w:rPr>
          <w:rStyle w:val="af"/>
          <w:i w:val="0"/>
          <w:sz w:val="24"/>
          <w:szCs w:val="24"/>
        </w:rPr>
        <w:t>30 июня 2014 № 1165</w:t>
      </w:r>
      <w:r w:rsidRPr="00054AFB">
        <w:rPr>
          <w:rStyle w:val="st"/>
          <w:i/>
          <w:sz w:val="24"/>
          <w:szCs w:val="24"/>
        </w:rPr>
        <w:t>-</w:t>
      </w:r>
      <w:r w:rsidRPr="00054AFB">
        <w:rPr>
          <w:rStyle w:val="af"/>
          <w:i w:val="0"/>
          <w:sz w:val="24"/>
          <w:szCs w:val="24"/>
        </w:rPr>
        <w:t>р</w:t>
      </w:r>
      <w:r w:rsidR="00636901">
        <w:rPr>
          <w:rStyle w:val="af"/>
          <w:i w:val="0"/>
          <w:sz w:val="24"/>
          <w:szCs w:val="24"/>
        </w:rPr>
        <w:t xml:space="preserve"> об утверждении плана мероприятий по </w:t>
      </w:r>
      <w:r w:rsidRPr="00054AFB">
        <w:rPr>
          <w:rStyle w:val="af"/>
          <w:i w:val="0"/>
          <w:sz w:val="24"/>
          <w:szCs w:val="24"/>
        </w:rPr>
        <w:t>поэтапному внедрению</w:t>
      </w:r>
      <w:r w:rsidRPr="00054AFB">
        <w:rPr>
          <w:rStyle w:val="st"/>
          <w:i/>
          <w:sz w:val="24"/>
          <w:szCs w:val="24"/>
        </w:rPr>
        <w:t xml:space="preserve"> </w:t>
      </w:r>
      <w:r w:rsidR="00636901">
        <w:t>Всероссийского физкул</w:t>
      </w:r>
      <w:r w:rsidR="00636901">
        <w:t>ь</w:t>
      </w:r>
      <w:r w:rsidR="00636901">
        <w:t>турно-оздоровительном комплексе «Готов к т</w:t>
      </w:r>
      <w:r w:rsidR="005C16A4">
        <w:t>руд</w:t>
      </w:r>
      <w:r w:rsidR="00636901">
        <w:t>у и обороне» (ГТ</w:t>
      </w:r>
      <w:r w:rsidR="00636901" w:rsidRPr="00636901">
        <w:t>О)</w:t>
      </w:r>
      <w:r w:rsidRPr="00636901">
        <w:rPr>
          <w:rStyle w:val="st"/>
          <w:sz w:val="24"/>
          <w:szCs w:val="24"/>
        </w:rPr>
        <w:t>;</w:t>
      </w:r>
      <w:r w:rsidRPr="00054AFB">
        <w:rPr>
          <w:rStyle w:val="st"/>
          <w:i/>
          <w:sz w:val="24"/>
          <w:szCs w:val="24"/>
        </w:rPr>
        <w:t xml:space="preserve">  </w:t>
      </w:r>
    </w:p>
    <w:p w:rsidR="002C1FCD" w:rsidRPr="005C16A4" w:rsidRDefault="002C1FCD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000000"/>
          <w:sz w:val="24"/>
          <w:szCs w:val="24"/>
          <w:shd w:val="clear" w:color="auto" w:fill="FFFFFF"/>
        </w:rPr>
      </w:pPr>
      <w:r w:rsidRPr="002C1FCD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2C1FCD">
        <w:rPr>
          <w:sz w:val="24"/>
          <w:szCs w:val="24"/>
        </w:rPr>
        <w:t xml:space="preserve"> Минспорта</w:t>
      </w:r>
      <w:r w:rsidR="005E6B98">
        <w:rPr>
          <w:sz w:val="24"/>
          <w:szCs w:val="24"/>
        </w:rPr>
        <w:t xml:space="preserve"> России от 8 июля 2014 г.</w:t>
      </w:r>
      <w:r w:rsidRPr="002C1FCD">
        <w:rPr>
          <w:sz w:val="24"/>
          <w:szCs w:val="24"/>
        </w:rPr>
        <w:t xml:space="preserve"> </w:t>
      </w:r>
      <w:r w:rsidR="005D029F">
        <w:rPr>
          <w:sz w:val="24"/>
          <w:szCs w:val="24"/>
        </w:rPr>
        <w:t xml:space="preserve">№575 </w:t>
      </w:r>
      <w:r w:rsidRPr="002C1FCD">
        <w:rPr>
          <w:sz w:val="24"/>
          <w:szCs w:val="24"/>
        </w:rPr>
        <w:t xml:space="preserve">– </w:t>
      </w:r>
      <w:r w:rsidR="005C16A4" w:rsidRPr="0081239F">
        <w:rPr>
          <w:rStyle w:val="13"/>
          <w:sz w:val="24"/>
          <w:szCs w:val="24"/>
        </w:rPr>
        <w:t>"</w:t>
      </w:r>
      <w:r w:rsidRPr="002C1FCD">
        <w:rPr>
          <w:bCs/>
          <w:sz w:val="24"/>
          <w:szCs w:val="24"/>
        </w:rPr>
        <w:t>Об утверждении госуда</w:t>
      </w:r>
      <w:r w:rsidRPr="002C1FCD">
        <w:rPr>
          <w:bCs/>
          <w:sz w:val="24"/>
          <w:szCs w:val="24"/>
        </w:rPr>
        <w:t>р</w:t>
      </w:r>
      <w:r w:rsidRPr="002C1FCD">
        <w:rPr>
          <w:bCs/>
          <w:sz w:val="24"/>
          <w:szCs w:val="24"/>
        </w:rPr>
        <w:t>ственных требований к уровню физической подготовленно</w:t>
      </w:r>
      <w:r w:rsidR="005C16A4">
        <w:rPr>
          <w:bCs/>
          <w:sz w:val="24"/>
          <w:szCs w:val="24"/>
        </w:rPr>
        <w:t>сти населения в рамках ВФСК ГТО</w:t>
      </w:r>
      <w:r w:rsidR="005C16A4" w:rsidRPr="0081239F">
        <w:rPr>
          <w:rStyle w:val="13"/>
          <w:sz w:val="24"/>
          <w:szCs w:val="24"/>
        </w:rPr>
        <w:t>"</w:t>
      </w:r>
      <w:r w:rsidRPr="002C1FCD">
        <w:rPr>
          <w:bCs/>
          <w:sz w:val="24"/>
          <w:szCs w:val="24"/>
        </w:rPr>
        <w:t xml:space="preserve"> (в редакции приказа  от 16.11.2015г.</w:t>
      </w:r>
      <w:r w:rsidR="005D029F" w:rsidRPr="005D029F">
        <w:rPr>
          <w:bCs/>
          <w:sz w:val="24"/>
          <w:szCs w:val="24"/>
        </w:rPr>
        <w:t xml:space="preserve"> </w:t>
      </w:r>
      <w:r w:rsidR="005D029F" w:rsidRPr="002C1FCD">
        <w:rPr>
          <w:bCs/>
          <w:sz w:val="24"/>
          <w:szCs w:val="24"/>
        </w:rPr>
        <w:t>№1045</w:t>
      </w:r>
      <w:r w:rsidRPr="002C1FCD">
        <w:rPr>
          <w:bCs/>
          <w:sz w:val="24"/>
          <w:szCs w:val="24"/>
        </w:rPr>
        <w:t>);</w:t>
      </w:r>
    </w:p>
    <w:p w:rsidR="005C16A4" w:rsidRPr="005D029F" w:rsidRDefault="005E6B98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FF0000"/>
          <w:sz w:val="24"/>
          <w:szCs w:val="24"/>
          <w:shd w:val="clear" w:color="auto" w:fill="FFFFFF"/>
        </w:rPr>
      </w:pPr>
      <w:r w:rsidRPr="005E6B98">
        <w:rPr>
          <w:color w:val="000000"/>
          <w:sz w:val="24"/>
          <w:szCs w:val="24"/>
        </w:rPr>
        <w:t xml:space="preserve">Приказа Минспорта России № 54 от 28 января 2016 г. </w:t>
      </w:r>
      <w:r w:rsidRPr="0081239F">
        <w:rPr>
          <w:rStyle w:val="13"/>
          <w:sz w:val="24"/>
          <w:szCs w:val="24"/>
        </w:rPr>
        <w:t>"</w:t>
      </w:r>
      <w:r w:rsidRPr="005E6B98">
        <w:rPr>
          <w:color w:val="000000"/>
          <w:sz w:val="24"/>
          <w:szCs w:val="24"/>
        </w:rPr>
        <w:t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«Готов к труду и оборо</w:t>
      </w:r>
      <w:r>
        <w:rPr>
          <w:color w:val="000000"/>
          <w:sz w:val="24"/>
          <w:szCs w:val="24"/>
        </w:rPr>
        <w:t>не</w:t>
      </w:r>
      <w:r w:rsidRPr="0081239F">
        <w:rPr>
          <w:rStyle w:val="13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(ГТО)</w:t>
      </w:r>
      <w:r w:rsidRPr="005E6B98">
        <w:rPr>
          <w:color w:val="000000"/>
          <w:sz w:val="24"/>
          <w:szCs w:val="24"/>
        </w:rPr>
        <w:t>;</w:t>
      </w:r>
    </w:p>
    <w:p w:rsidR="005D029F" w:rsidRPr="005E6B98" w:rsidRDefault="005D029F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FF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Основы</w:t>
      </w:r>
      <w:r w:rsidR="00C058A9">
        <w:rPr>
          <w:color w:val="000000"/>
          <w:sz w:val="24"/>
          <w:szCs w:val="24"/>
        </w:rPr>
        <w:t xml:space="preserve"> государственной молодежной политики</w:t>
      </w:r>
      <w:r w:rsidR="00C05660">
        <w:rPr>
          <w:color w:val="000000"/>
          <w:sz w:val="24"/>
          <w:szCs w:val="24"/>
        </w:rPr>
        <w:t xml:space="preserve"> Российской Федерации </w:t>
      </w:r>
      <w:r w:rsidR="00811586">
        <w:rPr>
          <w:color w:val="000000"/>
          <w:sz w:val="24"/>
          <w:szCs w:val="24"/>
        </w:rPr>
        <w:t>на п</w:t>
      </w:r>
      <w:r w:rsidR="00811586">
        <w:rPr>
          <w:color w:val="000000"/>
          <w:sz w:val="24"/>
          <w:szCs w:val="24"/>
        </w:rPr>
        <w:t>е</w:t>
      </w:r>
      <w:r w:rsidR="00811586">
        <w:rPr>
          <w:color w:val="000000"/>
          <w:sz w:val="24"/>
          <w:szCs w:val="24"/>
        </w:rPr>
        <w:t>риод до 2025 года (утверждены Правительством РФ от 29.11.2014 г. №2403-р);</w:t>
      </w:r>
    </w:p>
    <w:p w:rsidR="00EF79DE" w:rsidRPr="0081239F" w:rsidRDefault="00EF79DE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Style w:val="13"/>
          <w:sz w:val="24"/>
          <w:szCs w:val="24"/>
        </w:rPr>
      </w:pPr>
      <w:r w:rsidRPr="0081239F">
        <w:rPr>
          <w:rStyle w:val="13"/>
          <w:sz w:val="24"/>
          <w:szCs w:val="24"/>
        </w:rPr>
        <w:t>Устава БГПУ;</w:t>
      </w:r>
    </w:p>
    <w:p w:rsidR="00EF79DE" w:rsidRPr="0081239F" w:rsidRDefault="00EF79DE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Style w:val="13"/>
          <w:sz w:val="24"/>
          <w:szCs w:val="24"/>
        </w:rPr>
      </w:pPr>
      <w:r w:rsidRPr="0081239F">
        <w:rPr>
          <w:rStyle w:val="13"/>
          <w:color w:val="auto"/>
          <w:sz w:val="24"/>
          <w:szCs w:val="24"/>
        </w:rPr>
        <w:t xml:space="preserve">СМК СТО </w:t>
      </w:r>
      <w:r w:rsidRPr="0081239F">
        <w:rPr>
          <w:sz w:val="24"/>
          <w:szCs w:val="24"/>
        </w:rPr>
        <w:t xml:space="preserve">7.3-2.6.09 </w:t>
      </w:r>
      <w:r w:rsidR="00954FFB">
        <w:rPr>
          <w:sz w:val="24"/>
          <w:szCs w:val="24"/>
        </w:rPr>
        <w:t>–</w:t>
      </w:r>
      <w:r w:rsidRPr="0081239F">
        <w:rPr>
          <w:sz w:val="24"/>
          <w:szCs w:val="24"/>
        </w:rPr>
        <w:t xml:space="preserve"> 2015</w:t>
      </w:r>
      <w:r w:rsidRPr="0081239F">
        <w:rPr>
          <w:rStyle w:val="13"/>
          <w:sz w:val="24"/>
          <w:szCs w:val="24"/>
        </w:rPr>
        <w:t xml:space="preserve"> Концепция  воспитательной деятельности БГПУ;</w:t>
      </w:r>
    </w:p>
    <w:p w:rsidR="00EF79DE" w:rsidRPr="0081239F" w:rsidRDefault="00EF79DE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Style w:val="13"/>
          <w:color w:val="auto"/>
          <w:sz w:val="24"/>
          <w:szCs w:val="24"/>
        </w:rPr>
      </w:pPr>
      <w:r w:rsidRPr="0081239F">
        <w:rPr>
          <w:rStyle w:val="13"/>
          <w:color w:val="auto"/>
          <w:sz w:val="24"/>
          <w:szCs w:val="24"/>
        </w:rPr>
        <w:t xml:space="preserve">СМК СТО </w:t>
      </w:r>
      <w:r w:rsidRPr="0081239F">
        <w:rPr>
          <w:sz w:val="24"/>
          <w:szCs w:val="24"/>
        </w:rPr>
        <w:t>7.3-2.6.11 – 2016 Положение об объединенном совете обучающихся БГПУ</w:t>
      </w:r>
      <w:r w:rsidRPr="0081239F">
        <w:rPr>
          <w:rStyle w:val="13"/>
          <w:color w:val="auto"/>
          <w:sz w:val="24"/>
          <w:szCs w:val="24"/>
        </w:rPr>
        <w:t>;</w:t>
      </w:r>
    </w:p>
    <w:p w:rsidR="00EF79DE" w:rsidRPr="0081239F" w:rsidRDefault="00EF79DE" w:rsidP="0081239F">
      <w:pPr>
        <w:pStyle w:val="21"/>
        <w:numPr>
          <w:ilvl w:val="0"/>
          <w:numId w:val="37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81239F">
        <w:rPr>
          <w:sz w:val="24"/>
          <w:szCs w:val="24"/>
        </w:rPr>
        <w:t>СМК СТО 4.2.3.03-2011 Порядок разработки, построения и оформления ста</w:t>
      </w:r>
      <w:r w:rsidRPr="0081239F">
        <w:rPr>
          <w:sz w:val="24"/>
          <w:szCs w:val="24"/>
        </w:rPr>
        <w:t>н</w:t>
      </w:r>
      <w:r w:rsidRPr="0081239F">
        <w:rPr>
          <w:sz w:val="24"/>
          <w:szCs w:val="24"/>
        </w:rPr>
        <w:t>дарта организации.</w:t>
      </w:r>
    </w:p>
    <w:p w:rsidR="00EF79DE" w:rsidRDefault="00EF79DE" w:rsidP="0081239F">
      <w:pPr>
        <w:pStyle w:val="ad"/>
        <w:ind w:left="0" w:firstLine="709"/>
        <w:jc w:val="both"/>
      </w:pPr>
    </w:p>
    <w:p w:rsidR="00CE53A3" w:rsidRPr="00E43EB4" w:rsidRDefault="00CE53A3" w:rsidP="00E43EB4">
      <w:pPr>
        <w:pStyle w:val="22"/>
        <w:rPr>
          <w:b/>
        </w:rPr>
      </w:pPr>
      <w:r w:rsidRPr="00E43EB4">
        <w:rPr>
          <w:b/>
        </w:rPr>
        <w:t xml:space="preserve">3 Обозначения и сокращения </w:t>
      </w:r>
    </w:p>
    <w:p w:rsidR="00CE53A3" w:rsidRPr="0081239F" w:rsidRDefault="00CE53A3" w:rsidP="0081239F">
      <w:pPr>
        <w:pStyle w:val="ad"/>
        <w:ind w:left="0" w:firstLine="709"/>
        <w:jc w:val="both"/>
      </w:pPr>
    </w:p>
    <w:p w:rsidR="00D712DF" w:rsidRPr="0081239F" w:rsidRDefault="00D712DF" w:rsidP="0081239F">
      <w:pPr>
        <w:ind w:firstLine="709"/>
        <w:jc w:val="both"/>
      </w:pPr>
      <w:r w:rsidRPr="0081239F">
        <w:t xml:space="preserve">3.1 В настоящем стандарте использованы следующие термины и </w:t>
      </w:r>
      <w:r w:rsidR="001C789D">
        <w:t xml:space="preserve">их </w:t>
      </w:r>
      <w:r w:rsidRPr="0081239F">
        <w:t>определения:</w:t>
      </w:r>
    </w:p>
    <w:p w:rsidR="002B3C1C" w:rsidRDefault="002B3C1C" w:rsidP="002B3C1C">
      <w:pPr>
        <w:pStyle w:val="ad"/>
        <w:ind w:left="0" w:firstLine="709"/>
        <w:jc w:val="both"/>
      </w:pPr>
      <w:r>
        <w:rPr>
          <w:b/>
        </w:rPr>
        <w:lastRenderedPageBreak/>
        <w:t xml:space="preserve">Совет ГТО </w:t>
      </w:r>
      <w:r w:rsidRPr="0081239F">
        <w:t>– это общественное объединение, выполняющее свою деятельность на добровольной основе, имеющее свои цели и задачи, символику, штаб, ко</w:t>
      </w:r>
      <w:r>
        <w:t>декс.</w:t>
      </w:r>
    </w:p>
    <w:p w:rsidR="002B3C1C" w:rsidRDefault="002B3C1C" w:rsidP="00FD7DF2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FD7DF2">
        <w:rPr>
          <w:b/>
          <w:sz w:val="24"/>
          <w:szCs w:val="24"/>
        </w:rPr>
        <w:t>Студенческий актив ГТО</w:t>
      </w:r>
      <w:r>
        <w:rPr>
          <w:b/>
        </w:rPr>
        <w:t xml:space="preserve"> </w:t>
      </w:r>
      <w:r w:rsidR="005C16A4">
        <w:rPr>
          <w:b/>
        </w:rPr>
        <w:t>–</w:t>
      </w:r>
      <w:r>
        <w:rPr>
          <w:sz w:val="24"/>
          <w:szCs w:val="24"/>
        </w:rPr>
        <w:t xml:space="preserve"> </w:t>
      </w:r>
      <w:r w:rsidR="005C16A4">
        <w:rPr>
          <w:sz w:val="24"/>
          <w:szCs w:val="24"/>
        </w:rPr>
        <w:t>группа студентов активно пропагандирующих и ос</w:t>
      </w:r>
      <w:r w:rsidR="005C16A4">
        <w:rPr>
          <w:sz w:val="24"/>
          <w:szCs w:val="24"/>
        </w:rPr>
        <w:t>у</w:t>
      </w:r>
      <w:r w:rsidR="005C16A4">
        <w:rPr>
          <w:sz w:val="24"/>
          <w:szCs w:val="24"/>
        </w:rPr>
        <w:t xml:space="preserve">ществляющих деятельность по продвижению </w:t>
      </w:r>
    </w:p>
    <w:p w:rsidR="004072FE" w:rsidRPr="005C16A4" w:rsidRDefault="004072FE" w:rsidP="004072FE">
      <w:pPr>
        <w:pStyle w:val="ad"/>
        <w:ind w:left="0" w:firstLine="709"/>
        <w:jc w:val="both"/>
      </w:pPr>
      <w:r>
        <w:rPr>
          <w:b/>
        </w:rPr>
        <w:t xml:space="preserve">Волонтерский отряд ГТО – </w:t>
      </w:r>
      <w:r w:rsidR="005C16A4" w:rsidRPr="005C16A4">
        <w:t>добровольное объединение обучающихся, выпо</w:t>
      </w:r>
      <w:r w:rsidR="005C16A4" w:rsidRPr="005C16A4">
        <w:t>л</w:t>
      </w:r>
      <w:r w:rsidR="005C16A4">
        <w:t>няющие функцию пропаганды ГТО и сопровождения мероприятий.</w:t>
      </w:r>
    </w:p>
    <w:p w:rsidR="004072FE" w:rsidRDefault="005C16A4" w:rsidP="002B3C1C">
      <w:pPr>
        <w:pStyle w:val="ad"/>
        <w:ind w:left="0" w:firstLine="709"/>
        <w:jc w:val="both"/>
        <w:rPr>
          <w:b/>
        </w:rPr>
      </w:pPr>
      <w:r w:rsidRPr="00172FCC">
        <w:rPr>
          <w:b/>
        </w:rPr>
        <w:t>Куратор</w:t>
      </w:r>
      <w:r>
        <w:rPr>
          <w:b/>
        </w:rPr>
        <w:t xml:space="preserve"> </w:t>
      </w:r>
      <w:r w:rsidR="004072FE">
        <w:rPr>
          <w:b/>
        </w:rPr>
        <w:t xml:space="preserve">ГТО - </w:t>
      </w:r>
      <w:r w:rsidR="004072FE">
        <w:t>это преподаватель</w:t>
      </w:r>
      <w:r w:rsidRPr="005C16A4">
        <w:t xml:space="preserve"> </w:t>
      </w:r>
      <w:r>
        <w:t xml:space="preserve">или </w:t>
      </w:r>
      <w:r w:rsidRPr="00C2548A">
        <w:t>обучающийся</w:t>
      </w:r>
      <w:r w:rsidR="004072FE" w:rsidRPr="00C2548A">
        <w:t>, который координирует де</w:t>
      </w:r>
      <w:r w:rsidR="004072FE" w:rsidRPr="00C2548A">
        <w:t>я</w:t>
      </w:r>
      <w:r w:rsidR="004072FE" w:rsidRPr="00C2548A">
        <w:t>тельность одного из направлений работы</w:t>
      </w:r>
      <w:r>
        <w:t xml:space="preserve"> Совета</w:t>
      </w:r>
      <w:r w:rsidR="004072FE">
        <w:t xml:space="preserve"> ГТО</w:t>
      </w:r>
      <w:r w:rsidR="004072FE" w:rsidRPr="00C2548A">
        <w:t>.</w:t>
      </w:r>
    </w:p>
    <w:p w:rsidR="00D712DF" w:rsidRPr="00954FFB" w:rsidRDefault="00D712DF" w:rsidP="0081239F">
      <w:pPr>
        <w:pStyle w:val="ad"/>
        <w:ind w:left="0" w:firstLine="709"/>
        <w:jc w:val="both"/>
        <w:rPr>
          <w:color w:val="FF0000"/>
        </w:rPr>
      </w:pPr>
      <w:r w:rsidRPr="00172FCC">
        <w:rPr>
          <w:b/>
        </w:rPr>
        <w:t xml:space="preserve">Волонтер </w:t>
      </w:r>
      <w:r w:rsidR="00F26A67">
        <w:rPr>
          <w:b/>
        </w:rPr>
        <w:t xml:space="preserve">ГТО </w:t>
      </w:r>
      <w:r w:rsidRPr="00172FCC">
        <w:rPr>
          <w:b/>
        </w:rPr>
        <w:t>(доброволец)</w:t>
      </w:r>
      <w:r w:rsidR="00F26A67">
        <w:rPr>
          <w:b/>
        </w:rPr>
        <w:t xml:space="preserve"> </w:t>
      </w:r>
      <w:r w:rsidRPr="0081239F">
        <w:t xml:space="preserve">– </w:t>
      </w:r>
      <w:r w:rsidR="00F24143" w:rsidRPr="0081239F">
        <w:rPr>
          <w:shd w:val="clear" w:color="auto" w:fill="FFFFFF"/>
        </w:rPr>
        <w:t>человек, добровольно занимающийся безвозмез</w:t>
      </w:r>
      <w:r w:rsidR="00F24143" w:rsidRPr="0081239F">
        <w:rPr>
          <w:shd w:val="clear" w:color="auto" w:fill="FFFFFF"/>
        </w:rPr>
        <w:t>д</w:t>
      </w:r>
      <w:r w:rsidR="00F24143" w:rsidRPr="0081239F">
        <w:rPr>
          <w:shd w:val="clear" w:color="auto" w:fill="FFFFFF"/>
        </w:rPr>
        <w:t>ной общественно полезной деятельностью</w:t>
      </w:r>
      <w:r w:rsidR="00B168B2">
        <w:rPr>
          <w:shd w:val="clear" w:color="auto" w:fill="FFFFFF"/>
        </w:rPr>
        <w:t xml:space="preserve"> по внедрению ВФСК ГТО</w:t>
      </w:r>
      <w:r w:rsidR="00F24143" w:rsidRPr="0081239F">
        <w:rPr>
          <w:shd w:val="clear" w:color="auto" w:fill="FFFFFF"/>
        </w:rPr>
        <w:t>.</w:t>
      </w:r>
    </w:p>
    <w:p w:rsidR="00FD7DF2" w:rsidRDefault="00FD7DF2" w:rsidP="0081239F">
      <w:pPr>
        <w:ind w:firstLine="709"/>
        <w:jc w:val="both"/>
      </w:pPr>
    </w:p>
    <w:p w:rsidR="00D712DF" w:rsidRPr="0081239F" w:rsidRDefault="00D712DF" w:rsidP="0081239F">
      <w:pPr>
        <w:ind w:firstLine="709"/>
        <w:jc w:val="both"/>
      </w:pPr>
      <w:r w:rsidRPr="0081239F">
        <w:t>3.2 В настоящем стандарте использованы следующие сокращения и обозначения:</w:t>
      </w:r>
    </w:p>
    <w:p w:rsidR="00D712DF" w:rsidRPr="0081239F" w:rsidRDefault="001C789D" w:rsidP="0081239F">
      <w:pPr>
        <w:ind w:firstLine="709"/>
        <w:jc w:val="both"/>
      </w:pPr>
      <w:r w:rsidRPr="00C2548A">
        <w:rPr>
          <w:b/>
        </w:rPr>
        <w:t>БГПУ</w:t>
      </w:r>
      <w:r w:rsidR="004B38DF">
        <w:rPr>
          <w:b/>
        </w:rPr>
        <w:t xml:space="preserve"> </w:t>
      </w:r>
      <w:r>
        <w:t>–</w:t>
      </w:r>
      <w:r w:rsidR="00D712DF" w:rsidRPr="0081239F">
        <w:t xml:space="preserve"> Федеральное государственное бюджетное образовательное учреждение высшего образования «Благовещенский государствен</w:t>
      </w:r>
      <w:r w:rsidR="00FD7DF2">
        <w:t>ный педагогический университет».</w:t>
      </w:r>
    </w:p>
    <w:p w:rsidR="00827D13" w:rsidRDefault="00827D13" w:rsidP="00FD7DF2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827D13">
        <w:rPr>
          <w:b/>
        </w:rPr>
        <w:t>ВФСК ГТО</w:t>
      </w:r>
      <w:r w:rsidR="002B3C1C">
        <w:t xml:space="preserve"> –</w:t>
      </w:r>
      <w:r>
        <w:t xml:space="preserve"> </w:t>
      </w:r>
      <w:r>
        <w:rPr>
          <w:sz w:val="24"/>
          <w:szCs w:val="24"/>
        </w:rPr>
        <w:t>Всеросс</w:t>
      </w:r>
      <w:r w:rsidR="002B3C1C">
        <w:rPr>
          <w:sz w:val="24"/>
          <w:szCs w:val="24"/>
        </w:rPr>
        <w:t>ийский физкультурно-спортивный комплекс</w:t>
      </w:r>
      <w:r>
        <w:rPr>
          <w:sz w:val="24"/>
          <w:szCs w:val="24"/>
        </w:rPr>
        <w:t xml:space="preserve"> «Готов к труду и обо</w:t>
      </w:r>
      <w:r w:rsidR="00FD7DF2">
        <w:rPr>
          <w:sz w:val="24"/>
          <w:szCs w:val="24"/>
        </w:rPr>
        <w:t>роне» (ГТО).</w:t>
      </w:r>
    </w:p>
    <w:p w:rsidR="00636901" w:rsidRPr="0081239F" w:rsidRDefault="002B3C1C" w:rsidP="00636901">
      <w:pPr>
        <w:ind w:firstLine="709"/>
        <w:jc w:val="both"/>
      </w:pPr>
      <w:r w:rsidRPr="002B3C1C">
        <w:rPr>
          <w:b/>
        </w:rPr>
        <w:t>ВО ГТО</w:t>
      </w:r>
      <w:r w:rsidR="00FD7DF2">
        <w:t xml:space="preserve"> – волонтерский отряд ГТО.</w:t>
      </w:r>
    </w:p>
    <w:p w:rsidR="00F26A67" w:rsidRDefault="002B3C1C" w:rsidP="00827D13">
      <w:pPr>
        <w:pStyle w:val="21"/>
        <w:shd w:val="clear" w:color="auto" w:fill="auto"/>
        <w:tabs>
          <w:tab w:val="left" w:pos="709"/>
        </w:tabs>
        <w:spacing w:line="240" w:lineRule="auto"/>
        <w:ind w:left="709" w:firstLine="0"/>
        <w:rPr>
          <w:sz w:val="24"/>
          <w:szCs w:val="24"/>
        </w:rPr>
      </w:pPr>
      <w:r>
        <w:rPr>
          <w:b/>
        </w:rPr>
        <w:t>СА</w:t>
      </w:r>
      <w:r w:rsidR="00F26A67">
        <w:rPr>
          <w:b/>
        </w:rPr>
        <w:t xml:space="preserve"> ГТО </w:t>
      </w:r>
      <w:r>
        <w:rPr>
          <w:b/>
        </w:rPr>
        <w:t>–</w:t>
      </w:r>
      <w:r w:rsidR="00F26A67">
        <w:rPr>
          <w:sz w:val="24"/>
          <w:szCs w:val="24"/>
        </w:rPr>
        <w:t xml:space="preserve"> </w:t>
      </w:r>
      <w:r>
        <w:rPr>
          <w:sz w:val="24"/>
          <w:szCs w:val="24"/>
        </w:rPr>
        <w:t>студенческий актив ГТО</w:t>
      </w:r>
      <w:r w:rsidR="00B168B2">
        <w:rPr>
          <w:sz w:val="24"/>
          <w:szCs w:val="24"/>
        </w:rPr>
        <w:t>.</w:t>
      </w:r>
    </w:p>
    <w:p w:rsidR="00827D13" w:rsidRDefault="00827D13" w:rsidP="0081239F">
      <w:pPr>
        <w:ind w:firstLine="709"/>
        <w:jc w:val="both"/>
      </w:pPr>
    </w:p>
    <w:p w:rsidR="00CE53A3" w:rsidRPr="00E43EB4" w:rsidRDefault="00CE53A3" w:rsidP="00E43EB4">
      <w:pPr>
        <w:pStyle w:val="22"/>
        <w:rPr>
          <w:b/>
        </w:rPr>
      </w:pPr>
      <w:r w:rsidRPr="00E43EB4">
        <w:rPr>
          <w:b/>
        </w:rPr>
        <w:t>4 Общие положения</w:t>
      </w:r>
    </w:p>
    <w:p w:rsidR="00CE53A3" w:rsidRPr="0081239F" w:rsidRDefault="00CE53A3" w:rsidP="0081239F">
      <w:pPr>
        <w:pStyle w:val="ad"/>
        <w:ind w:left="0" w:firstLine="709"/>
        <w:jc w:val="both"/>
      </w:pPr>
    </w:p>
    <w:p w:rsidR="00BF1022" w:rsidRDefault="00CE53A3" w:rsidP="0081239F">
      <w:pPr>
        <w:pStyle w:val="ad"/>
        <w:ind w:left="0" w:firstLine="709"/>
        <w:jc w:val="both"/>
      </w:pPr>
      <w:r w:rsidRPr="0081239F">
        <w:t>4.</w:t>
      </w:r>
      <w:r w:rsidR="00BF1022">
        <w:t xml:space="preserve">1 </w:t>
      </w:r>
      <w:r w:rsidR="00827D13">
        <w:t xml:space="preserve"> Совет ГТО</w:t>
      </w:r>
      <w:r w:rsidR="0001223E" w:rsidRPr="00C2548A">
        <w:t xml:space="preserve"> </w:t>
      </w:r>
      <w:r w:rsidR="00BF1022">
        <w:t>ФГБОУ ВО</w:t>
      </w:r>
      <w:r w:rsidR="0001223E" w:rsidRPr="00C2548A">
        <w:t xml:space="preserve"> «</w:t>
      </w:r>
      <w:r w:rsidR="00C2548A" w:rsidRPr="00C2548A">
        <w:t>БГПУ</w:t>
      </w:r>
      <w:r w:rsidR="0001223E" w:rsidRPr="00C2548A">
        <w:t>»</w:t>
      </w:r>
      <w:r w:rsidR="00641DC8">
        <w:t xml:space="preserve"> (далее</w:t>
      </w:r>
      <w:r w:rsidR="00BF1022">
        <w:t xml:space="preserve"> Совет ГТО</w:t>
      </w:r>
      <w:r w:rsidR="00C2548A">
        <w:t>)</w:t>
      </w:r>
      <w:r w:rsidR="00827D13">
        <w:t xml:space="preserve"> </w:t>
      </w:r>
      <w:r w:rsidR="00BF1022">
        <w:t xml:space="preserve">является </w:t>
      </w:r>
      <w:r w:rsidR="00BF1022" w:rsidRPr="008319D9">
        <w:t>общественным с</w:t>
      </w:r>
      <w:r w:rsidR="00BF1022" w:rsidRPr="008319D9">
        <w:t>о</w:t>
      </w:r>
      <w:r w:rsidR="00BF1022" w:rsidRPr="008319D9">
        <w:t xml:space="preserve">вещательным органом, </w:t>
      </w:r>
      <w:r w:rsidR="00BF1022">
        <w:t xml:space="preserve">созданным в целях обеспечения взаимодействия </w:t>
      </w:r>
      <w:r w:rsidR="00B168B2">
        <w:t>со студенческими объединениями и структурными подразделениями</w:t>
      </w:r>
      <w:r w:rsidR="00BF1022">
        <w:t xml:space="preserve"> ФГБОУ ВО «БГПУ» при рассмотрении вопросов, связанных с реализацией в  </w:t>
      </w:r>
      <w:r w:rsidR="00566792" w:rsidRPr="00C2548A">
        <w:t xml:space="preserve"> </w:t>
      </w:r>
      <w:r w:rsidR="00BF1022">
        <w:t>ФГБОУ ВО «БГПУ»  плана мероприятий по п</w:t>
      </w:r>
      <w:r w:rsidR="00BF1022">
        <w:t>о</w:t>
      </w:r>
      <w:r w:rsidR="00BF1022">
        <w:t>этапному</w:t>
      </w:r>
      <w:r w:rsidR="00BF1022" w:rsidRPr="00BF1022">
        <w:t xml:space="preserve"> </w:t>
      </w:r>
      <w:r w:rsidR="00BF1022">
        <w:t>внедрению Всероссийского физкультурно-спортивного комплекса «Готов к тр</w:t>
      </w:r>
      <w:r w:rsidR="00BF1022">
        <w:t>у</w:t>
      </w:r>
      <w:r w:rsidR="00BF1022">
        <w:t>ду и обороне» (ГТО).</w:t>
      </w:r>
    </w:p>
    <w:p w:rsidR="00566792" w:rsidRDefault="004C1CE3" w:rsidP="0081239F">
      <w:pPr>
        <w:pStyle w:val="ad"/>
        <w:ind w:left="0" w:firstLine="709"/>
        <w:jc w:val="both"/>
      </w:pPr>
      <w:r>
        <w:t>4.2 Совет ГТО –</w:t>
      </w:r>
      <w:r w:rsidR="00BF1022">
        <w:t xml:space="preserve"> </w:t>
      </w:r>
      <w:r w:rsidR="00566792" w:rsidRPr="00C2548A">
        <w:t>объединение, выполняющее свою деятельность на добровольной основе, имеюще</w:t>
      </w:r>
      <w:r w:rsidR="00B168B2">
        <w:t>е свои цели и задачи</w:t>
      </w:r>
      <w:r w:rsidR="00F24143" w:rsidRPr="00C2548A">
        <w:t>.</w:t>
      </w:r>
    </w:p>
    <w:p w:rsidR="004C1CE3" w:rsidRDefault="004C1CE3" w:rsidP="004C1CE3">
      <w:pPr>
        <w:pStyle w:val="ad"/>
        <w:ind w:left="0" w:firstLine="709"/>
        <w:jc w:val="both"/>
      </w:pPr>
      <w:r>
        <w:t>4.3 Совет ГТО обеспечивает общее руков</w:t>
      </w:r>
      <w:r w:rsidR="00B168B2">
        <w:t>одство и координацию деятельности</w:t>
      </w:r>
      <w:r>
        <w:t xml:space="preserve"> по реализации плана мероприятий  по поэтапному</w:t>
      </w:r>
      <w:r w:rsidRPr="00BF1022">
        <w:t xml:space="preserve"> </w:t>
      </w:r>
      <w:r>
        <w:t>внедрению Всероссийского физкультурно-спортивного комплекса «Готов к труду и обороне» (ГТО).</w:t>
      </w:r>
    </w:p>
    <w:p w:rsidR="004C1CE3" w:rsidRDefault="004C1CE3" w:rsidP="004C1CE3">
      <w:pPr>
        <w:pStyle w:val="ad"/>
        <w:ind w:left="0" w:firstLine="709"/>
        <w:jc w:val="both"/>
      </w:pPr>
      <w:r>
        <w:t>4.4 Совет ГТО осуществляет свою деятельность в соответствии настоящим пол</w:t>
      </w:r>
      <w:r>
        <w:t>о</w:t>
      </w:r>
      <w:r>
        <w:t>жением.</w:t>
      </w:r>
    </w:p>
    <w:p w:rsidR="004C1CE3" w:rsidRPr="00C2548A" w:rsidRDefault="00B168B2" w:rsidP="0081239F">
      <w:pPr>
        <w:pStyle w:val="ad"/>
        <w:ind w:left="0" w:firstLine="709"/>
        <w:jc w:val="both"/>
      </w:pPr>
      <w:r>
        <w:t>4.5 О</w:t>
      </w:r>
      <w:r w:rsidR="004C1CE3">
        <w:t>сновными принципами работы Совета ГТО являются – системность, откр</w:t>
      </w:r>
      <w:r w:rsidR="004C1CE3">
        <w:t>ы</w:t>
      </w:r>
      <w:r w:rsidR="004C1CE3">
        <w:t>тость, объективность.</w:t>
      </w:r>
    </w:p>
    <w:p w:rsidR="00CE53A3" w:rsidRPr="00C2548A" w:rsidRDefault="004C1CE3" w:rsidP="0081239F">
      <w:pPr>
        <w:pStyle w:val="ad"/>
        <w:ind w:left="0" w:firstLine="709"/>
        <w:jc w:val="both"/>
      </w:pPr>
      <w:r>
        <w:t>4.6</w:t>
      </w:r>
      <w:r w:rsidR="00CE53A3" w:rsidRPr="00C2548A">
        <w:t xml:space="preserve">  </w:t>
      </w:r>
      <w:r w:rsidR="00827D13">
        <w:t>Совет ГТО</w:t>
      </w:r>
      <w:r w:rsidR="00827D13" w:rsidRPr="00C2548A">
        <w:t xml:space="preserve"> </w:t>
      </w:r>
      <w:r w:rsidR="00566792" w:rsidRPr="00C2548A">
        <w:t xml:space="preserve">формируется по инициативе </w:t>
      </w:r>
      <w:r w:rsidR="00827D13">
        <w:t>преподавателей</w:t>
      </w:r>
      <w:r w:rsidR="002B3C1C">
        <w:t>,</w:t>
      </w:r>
      <w:r w:rsidR="00BF1022">
        <w:t xml:space="preserve"> сотрудников</w:t>
      </w:r>
      <w:r w:rsidR="00827D13">
        <w:t xml:space="preserve"> и </w:t>
      </w:r>
      <w:r w:rsidR="00566792" w:rsidRPr="00C2548A">
        <w:t>об</w:t>
      </w:r>
      <w:r w:rsidR="00566792" w:rsidRPr="00C2548A">
        <w:t>у</w:t>
      </w:r>
      <w:r w:rsidR="00B168B2">
        <w:t xml:space="preserve">чающихся </w:t>
      </w:r>
      <w:r w:rsidR="00C2548A" w:rsidRPr="00C2548A">
        <w:t>БГПУ</w:t>
      </w:r>
      <w:r w:rsidR="00566792" w:rsidRPr="00C2548A">
        <w:t>.</w:t>
      </w:r>
    </w:p>
    <w:p w:rsidR="0001223E" w:rsidRPr="0081239F" w:rsidRDefault="004C1CE3" w:rsidP="0081239F">
      <w:pPr>
        <w:pStyle w:val="ad"/>
        <w:ind w:left="0" w:firstLine="709"/>
        <w:jc w:val="both"/>
      </w:pPr>
      <w:r>
        <w:t>4.7</w:t>
      </w:r>
      <w:r w:rsidR="00827D13">
        <w:t xml:space="preserve"> </w:t>
      </w:r>
      <w:r w:rsidR="0001223E" w:rsidRPr="0081239F">
        <w:t>Участие (эпизодическое или постоянно</w:t>
      </w:r>
      <w:r w:rsidR="00F24143" w:rsidRPr="0081239F">
        <w:t>е</w:t>
      </w:r>
      <w:r w:rsidR="0001223E" w:rsidRPr="0081239F">
        <w:t xml:space="preserve">) в работе </w:t>
      </w:r>
      <w:r w:rsidR="00827D13">
        <w:t xml:space="preserve">Совета ГТО </w:t>
      </w:r>
      <w:r w:rsidR="0001223E" w:rsidRPr="0081239F">
        <w:t>могут принимать преподава</w:t>
      </w:r>
      <w:r w:rsidR="00F26A67">
        <w:t xml:space="preserve">тели, </w:t>
      </w:r>
      <w:r>
        <w:t>сотрудники</w:t>
      </w:r>
      <w:r w:rsidR="00F26A67">
        <w:t xml:space="preserve"> и</w:t>
      </w:r>
      <w:r w:rsidR="00B168B2">
        <w:t xml:space="preserve"> обучающие</w:t>
      </w:r>
      <w:r w:rsidR="0001223E" w:rsidRPr="0081239F">
        <w:t xml:space="preserve"> </w:t>
      </w:r>
      <w:r w:rsidR="00F26A67" w:rsidRPr="0081239F">
        <w:t>БГПУ</w:t>
      </w:r>
      <w:r w:rsidR="00F26A67">
        <w:t>.</w:t>
      </w:r>
      <w:r w:rsidR="00F26A67" w:rsidRPr="0081239F">
        <w:t xml:space="preserve"> </w:t>
      </w:r>
    </w:p>
    <w:p w:rsidR="004C1CE3" w:rsidRDefault="00827D13" w:rsidP="00930FFD">
      <w:pPr>
        <w:pStyle w:val="21"/>
        <w:numPr>
          <w:ilvl w:val="1"/>
          <w:numId w:val="40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 xml:space="preserve">Совет ГТО </w:t>
      </w:r>
      <w:r w:rsidR="00D712DF" w:rsidRPr="0081239F">
        <w:rPr>
          <w:rStyle w:val="13"/>
          <w:sz w:val="24"/>
          <w:szCs w:val="24"/>
        </w:rPr>
        <w:t>создается на неопределённый срок</w:t>
      </w:r>
      <w:r w:rsidR="00C2548A">
        <w:rPr>
          <w:rStyle w:val="13"/>
          <w:sz w:val="24"/>
          <w:szCs w:val="24"/>
        </w:rPr>
        <w:t xml:space="preserve"> и </w:t>
      </w:r>
      <w:r w:rsidR="00D712DF" w:rsidRPr="0081239F">
        <w:rPr>
          <w:rStyle w:val="13"/>
          <w:sz w:val="24"/>
          <w:szCs w:val="24"/>
        </w:rPr>
        <w:t xml:space="preserve">ликвидируется решением </w:t>
      </w:r>
      <w:r w:rsidR="00B168B2">
        <w:rPr>
          <w:rStyle w:val="13"/>
          <w:sz w:val="24"/>
          <w:szCs w:val="24"/>
        </w:rPr>
        <w:t>Уч</w:t>
      </w:r>
      <w:r w:rsidR="00B168B2">
        <w:rPr>
          <w:rStyle w:val="13"/>
          <w:sz w:val="24"/>
          <w:szCs w:val="24"/>
        </w:rPr>
        <w:t>е</w:t>
      </w:r>
      <w:r w:rsidR="00B168B2">
        <w:rPr>
          <w:rStyle w:val="13"/>
          <w:sz w:val="24"/>
          <w:szCs w:val="24"/>
        </w:rPr>
        <w:t xml:space="preserve">ного </w:t>
      </w:r>
      <w:r>
        <w:rPr>
          <w:rStyle w:val="13"/>
          <w:sz w:val="24"/>
          <w:szCs w:val="24"/>
        </w:rPr>
        <w:t>Совета ГТО</w:t>
      </w:r>
      <w:r w:rsidR="00D712DF" w:rsidRPr="0081239F">
        <w:rPr>
          <w:rStyle w:val="13"/>
          <w:sz w:val="24"/>
          <w:szCs w:val="24"/>
        </w:rPr>
        <w:t xml:space="preserve"> БГПУ.</w:t>
      </w:r>
    </w:p>
    <w:p w:rsidR="00D712DF" w:rsidRPr="004C1CE3" w:rsidRDefault="004C1CE3" w:rsidP="00930FFD">
      <w:pPr>
        <w:pStyle w:val="21"/>
        <w:numPr>
          <w:ilvl w:val="1"/>
          <w:numId w:val="40"/>
        </w:numPr>
        <w:shd w:val="clear" w:color="auto" w:fill="auto"/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  <w:shd w:val="clear" w:color="auto" w:fill="FFFFFF"/>
        </w:rPr>
      </w:pPr>
      <w:r>
        <w:rPr>
          <w:rStyle w:val="13"/>
          <w:sz w:val="24"/>
          <w:szCs w:val="24"/>
        </w:rPr>
        <w:t xml:space="preserve">  </w:t>
      </w:r>
      <w:r w:rsidR="00D712DF" w:rsidRPr="0081239F">
        <w:rPr>
          <w:rStyle w:val="13"/>
          <w:sz w:val="24"/>
          <w:szCs w:val="24"/>
        </w:rPr>
        <w:t xml:space="preserve">Курирование деятельности </w:t>
      </w:r>
      <w:r w:rsidR="00827D13">
        <w:rPr>
          <w:rStyle w:val="13"/>
          <w:sz w:val="24"/>
          <w:szCs w:val="24"/>
        </w:rPr>
        <w:t>Совета ГТО</w:t>
      </w:r>
      <w:r w:rsidR="00D712DF" w:rsidRPr="0081239F">
        <w:rPr>
          <w:rStyle w:val="13"/>
          <w:sz w:val="24"/>
          <w:szCs w:val="24"/>
        </w:rPr>
        <w:t xml:space="preserve"> осуществляется отделом по внеуче</w:t>
      </w:r>
      <w:r w:rsidR="00D712DF" w:rsidRPr="0081239F">
        <w:rPr>
          <w:rStyle w:val="13"/>
          <w:sz w:val="24"/>
          <w:szCs w:val="24"/>
        </w:rPr>
        <w:t>б</w:t>
      </w:r>
      <w:r w:rsidR="00D712DF" w:rsidRPr="0081239F">
        <w:rPr>
          <w:rStyle w:val="13"/>
          <w:sz w:val="24"/>
          <w:szCs w:val="24"/>
        </w:rPr>
        <w:t>ной работе.</w:t>
      </w:r>
    </w:p>
    <w:p w:rsidR="00930FFD" w:rsidRDefault="00930FFD" w:rsidP="00E43EB4">
      <w:pPr>
        <w:pStyle w:val="22"/>
        <w:rPr>
          <w:b/>
        </w:rPr>
      </w:pPr>
    </w:p>
    <w:p w:rsidR="00FD7DF2" w:rsidRDefault="00FD7DF2" w:rsidP="00E43EB4">
      <w:pPr>
        <w:pStyle w:val="22"/>
        <w:rPr>
          <w:b/>
        </w:rPr>
      </w:pPr>
    </w:p>
    <w:p w:rsidR="00D56F37" w:rsidRPr="00E43EB4" w:rsidRDefault="00016010" w:rsidP="00E43EB4">
      <w:pPr>
        <w:pStyle w:val="22"/>
        <w:rPr>
          <w:b/>
        </w:rPr>
      </w:pPr>
      <w:r w:rsidRPr="00E43EB4">
        <w:rPr>
          <w:b/>
        </w:rPr>
        <w:lastRenderedPageBreak/>
        <w:t>5</w:t>
      </w:r>
      <w:r w:rsidR="00827D13">
        <w:rPr>
          <w:b/>
        </w:rPr>
        <w:t xml:space="preserve"> </w:t>
      </w:r>
      <w:r w:rsidR="0051005F" w:rsidRPr="00E43EB4">
        <w:rPr>
          <w:b/>
        </w:rPr>
        <w:t>Цели и задачи</w:t>
      </w:r>
    </w:p>
    <w:p w:rsidR="00FD7DF2" w:rsidRDefault="00FD7DF2" w:rsidP="00827D13">
      <w:pPr>
        <w:pStyle w:val="21"/>
        <w:shd w:val="clear" w:color="auto" w:fill="auto"/>
        <w:tabs>
          <w:tab w:val="left" w:pos="709"/>
        </w:tabs>
        <w:spacing w:line="240" w:lineRule="auto"/>
        <w:ind w:left="709" w:firstLine="0"/>
        <w:rPr>
          <w:sz w:val="24"/>
          <w:szCs w:val="24"/>
        </w:rPr>
      </w:pPr>
    </w:p>
    <w:p w:rsidR="00827D13" w:rsidRDefault="00016010" w:rsidP="00FD7DF2">
      <w:pPr>
        <w:pStyle w:val="2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1239F">
        <w:rPr>
          <w:sz w:val="24"/>
          <w:szCs w:val="24"/>
        </w:rPr>
        <w:t>5</w:t>
      </w:r>
      <w:r w:rsidR="0051005F" w:rsidRPr="0081239F">
        <w:rPr>
          <w:sz w:val="24"/>
          <w:szCs w:val="24"/>
        </w:rPr>
        <w:t xml:space="preserve">.1 </w:t>
      </w:r>
      <w:r w:rsidR="0051005F" w:rsidRPr="00BF1022">
        <w:rPr>
          <w:b/>
          <w:sz w:val="24"/>
          <w:szCs w:val="24"/>
        </w:rPr>
        <w:t>Основной целью</w:t>
      </w:r>
      <w:r w:rsidR="00827D13">
        <w:rPr>
          <w:sz w:val="24"/>
          <w:szCs w:val="24"/>
        </w:rPr>
        <w:t xml:space="preserve"> </w:t>
      </w:r>
      <w:r w:rsidR="00827D13">
        <w:rPr>
          <w:rStyle w:val="13"/>
          <w:sz w:val="24"/>
          <w:szCs w:val="24"/>
        </w:rPr>
        <w:t>Совет</w:t>
      </w:r>
      <w:r w:rsidR="002D67F7">
        <w:rPr>
          <w:rStyle w:val="13"/>
          <w:sz w:val="24"/>
          <w:szCs w:val="24"/>
        </w:rPr>
        <w:t>а</w:t>
      </w:r>
      <w:r w:rsidR="00827D13">
        <w:rPr>
          <w:rStyle w:val="13"/>
          <w:sz w:val="24"/>
          <w:szCs w:val="24"/>
        </w:rPr>
        <w:t xml:space="preserve"> ГТО </w:t>
      </w:r>
      <w:r w:rsidR="0051005F" w:rsidRPr="0081239F">
        <w:rPr>
          <w:sz w:val="24"/>
          <w:szCs w:val="24"/>
        </w:rPr>
        <w:t xml:space="preserve">БГПУ является </w:t>
      </w:r>
      <w:r w:rsidR="00827D13">
        <w:rPr>
          <w:sz w:val="24"/>
          <w:szCs w:val="24"/>
        </w:rPr>
        <w:t>обеспечение реализации в БГПУ плана мероп</w:t>
      </w:r>
      <w:r w:rsidR="00641DC8">
        <w:rPr>
          <w:sz w:val="24"/>
          <w:szCs w:val="24"/>
        </w:rPr>
        <w:t>р</w:t>
      </w:r>
      <w:r w:rsidR="00827D13">
        <w:rPr>
          <w:sz w:val="24"/>
          <w:szCs w:val="24"/>
        </w:rPr>
        <w:t>иятий по внедрению Всероссийского физкультурно-спортивного комплекса «Готов к труду и обороне» (ГТО).</w:t>
      </w:r>
    </w:p>
    <w:p w:rsidR="00641DC8" w:rsidRDefault="00641DC8" w:rsidP="0081239F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</w:p>
    <w:p w:rsidR="0051005F" w:rsidRPr="0081239F" w:rsidRDefault="00016010" w:rsidP="0081239F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81239F">
        <w:rPr>
          <w:sz w:val="24"/>
          <w:szCs w:val="24"/>
        </w:rPr>
        <w:t>5</w:t>
      </w:r>
      <w:r w:rsidR="0051005F" w:rsidRPr="0081239F">
        <w:rPr>
          <w:sz w:val="24"/>
          <w:szCs w:val="24"/>
        </w:rPr>
        <w:t xml:space="preserve">.2  </w:t>
      </w:r>
      <w:r w:rsidR="0051005F" w:rsidRPr="00BF1022">
        <w:rPr>
          <w:b/>
          <w:sz w:val="24"/>
          <w:szCs w:val="24"/>
        </w:rPr>
        <w:t>Основные задачи</w:t>
      </w:r>
      <w:r w:rsidR="0051005F" w:rsidRPr="0081239F">
        <w:rPr>
          <w:sz w:val="24"/>
          <w:szCs w:val="24"/>
        </w:rPr>
        <w:t xml:space="preserve">: </w:t>
      </w:r>
    </w:p>
    <w:p w:rsidR="00827D13" w:rsidRDefault="0051005F" w:rsidP="00930FF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81239F">
        <w:rPr>
          <w:sz w:val="24"/>
          <w:szCs w:val="24"/>
        </w:rPr>
        <w:t>-</w:t>
      </w:r>
      <w:r w:rsidR="00827D13">
        <w:rPr>
          <w:sz w:val="24"/>
          <w:szCs w:val="24"/>
        </w:rPr>
        <w:t xml:space="preserve"> определение способов и форм внедрения Всероссийского физкультурно-спортивного комплекса «Готов к труду и обороне» (ГТО)</w:t>
      </w:r>
      <w:r w:rsidR="002B3C1C">
        <w:rPr>
          <w:sz w:val="24"/>
          <w:szCs w:val="24"/>
        </w:rPr>
        <w:t xml:space="preserve"> в </w:t>
      </w:r>
      <w:r w:rsidR="002D67F7">
        <w:t>БГПУ</w:t>
      </w:r>
      <w:r w:rsidR="00827D13">
        <w:rPr>
          <w:sz w:val="24"/>
          <w:szCs w:val="24"/>
        </w:rPr>
        <w:t>;</w:t>
      </w:r>
    </w:p>
    <w:p w:rsidR="007C7F05" w:rsidRDefault="00827D13" w:rsidP="00930FF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7F05" w:rsidRPr="0081239F">
        <w:rPr>
          <w:sz w:val="24"/>
          <w:szCs w:val="24"/>
        </w:rPr>
        <w:t xml:space="preserve">организация и проведение </w:t>
      </w:r>
      <w:r w:rsidR="007C7F05">
        <w:rPr>
          <w:sz w:val="24"/>
          <w:szCs w:val="24"/>
        </w:rPr>
        <w:t>мероприятий по внедрению Всероссийского физкул</w:t>
      </w:r>
      <w:r w:rsidR="007C7F05">
        <w:rPr>
          <w:sz w:val="24"/>
          <w:szCs w:val="24"/>
        </w:rPr>
        <w:t>ь</w:t>
      </w:r>
      <w:r w:rsidR="007C7F05">
        <w:rPr>
          <w:sz w:val="24"/>
          <w:szCs w:val="24"/>
        </w:rPr>
        <w:t>турно-спортивного комплекса «Готов к труду и обороне» (ГТО)</w:t>
      </w:r>
      <w:r w:rsidR="004072FE">
        <w:rPr>
          <w:sz w:val="24"/>
          <w:szCs w:val="24"/>
        </w:rPr>
        <w:t xml:space="preserve"> в </w:t>
      </w:r>
      <w:r w:rsidR="002D67F7">
        <w:t>БГПУ</w:t>
      </w:r>
      <w:r w:rsidR="007C7F05">
        <w:rPr>
          <w:sz w:val="24"/>
          <w:szCs w:val="24"/>
        </w:rPr>
        <w:t>;</w:t>
      </w:r>
    </w:p>
    <w:p w:rsidR="004072FE" w:rsidRPr="002D67F7" w:rsidRDefault="007C7F05" w:rsidP="00930FF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239F">
        <w:rPr>
          <w:sz w:val="24"/>
          <w:szCs w:val="24"/>
        </w:rPr>
        <w:t xml:space="preserve">продвижение и популяризация волонтерских ценностей </w:t>
      </w:r>
      <w:r>
        <w:rPr>
          <w:sz w:val="24"/>
          <w:szCs w:val="24"/>
        </w:rPr>
        <w:t>в среде обучающихся</w:t>
      </w:r>
      <w:r w:rsidR="002D67F7">
        <w:rPr>
          <w:sz w:val="24"/>
          <w:szCs w:val="24"/>
        </w:rPr>
        <w:t xml:space="preserve"> </w:t>
      </w:r>
      <w:r w:rsidR="004072FE" w:rsidRPr="00C2548A">
        <w:t>Б</w:t>
      </w:r>
      <w:r w:rsidR="002D67F7">
        <w:t>ГПУ</w:t>
      </w:r>
      <w:r w:rsidR="004072FE">
        <w:t>,</w:t>
      </w:r>
      <w:r w:rsidR="004072FE" w:rsidRPr="004072FE">
        <w:rPr>
          <w:sz w:val="24"/>
          <w:szCs w:val="24"/>
        </w:rPr>
        <w:t xml:space="preserve"> </w:t>
      </w:r>
      <w:r w:rsidR="004072FE">
        <w:rPr>
          <w:sz w:val="24"/>
          <w:szCs w:val="24"/>
        </w:rPr>
        <w:t>связанных с внедрением Всероссийского физкультурно-спортивного комплекса «Готов к труду и обороне» (ГТО);</w:t>
      </w:r>
    </w:p>
    <w:p w:rsidR="0051005F" w:rsidRPr="0081239F" w:rsidRDefault="00F26A67" w:rsidP="00930FF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005F" w:rsidRPr="0081239F">
        <w:rPr>
          <w:sz w:val="24"/>
          <w:szCs w:val="24"/>
        </w:rPr>
        <w:t xml:space="preserve">вовлечение </w:t>
      </w:r>
      <w:r w:rsidR="004072FE">
        <w:rPr>
          <w:sz w:val="24"/>
          <w:szCs w:val="24"/>
        </w:rPr>
        <w:t xml:space="preserve">преподавателей, </w:t>
      </w:r>
      <w:r w:rsidR="002D67F7">
        <w:rPr>
          <w:sz w:val="24"/>
          <w:szCs w:val="24"/>
        </w:rPr>
        <w:t>сотрудников</w:t>
      </w:r>
      <w:r w:rsidR="004072FE">
        <w:rPr>
          <w:sz w:val="24"/>
          <w:szCs w:val="24"/>
        </w:rPr>
        <w:t xml:space="preserve">, </w:t>
      </w:r>
      <w:r w:rsidR="00A2749C">
        <w:rPr>
          <w:sz w:val="24"/>
          <w:szCs w:val="24"/>
        </w:rPr>
        <w:t>обучающихся</w:t>
      </w:r>
      <w:r w:rsidR="0051005F" w:rsidRPr="0081239F">
        <w:rPr>
          <w:sz w:val="24"/>
          <w:szCs w:val="24"/>
        </w:rPr>
        <w:t xml:space="preserve"> </w:t>
      </w:r>
      <w:r w:rsidR="002D67F7">
        <w:t>БГПУ</w:t>
      </w:r>
      <w:r w:rsidR="004072FE">
        <w:rPr>
          <w:sz w:val="24"/>
          <w:szCs w:val="24"/>
        </w:rPr>
        <w:t xml:space="preserve"> </w:t>
      </w:r>
      <w:r>
        <w:rPr>
          <w:sz w:val="24"/>
          <w:szCs w:val="24"/>
        </w:rPr>
        <w:t>в физкультурно-спортивную</w:t>
      </w:r>
      <w:r w:rsidR="0051005F" w:rsidRPr="0081239F">
        <w:rPr>
          <w:sz w:val="24"/>
          <w:szCs w:val="24"/>
        </w:rPr>
        <w:t xml:space="preserve"> деятельность;</w:t>
      </w:r>
    </w:p>
    <w:p w:rsidR="004F2640" w:rsidRPr="0081239F" w:rsidRDefault="004F2640" w:rsidP="00930FF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81239F">
        <w:rPr>
          <w:sz w:val="24"/>
          <w:szCs w:val="24"/>
        </w:rPr>
        <w:t>-</w:t>
      </w:r>
      <w:r w:rsidR="00F26A67">
        <w:rPr>
          <w:sz w:val="24"/>
          <w:szCs w:val="24"/>
        </w:rPr>
        <w:t xml:space="preserve"> </w:t>
      </w:r>
      <w:r w:rsidR="002D67F7">
        <w:rPr>
          <w:sz w:val="24"/>
          <w:szCs w:val="24"/>
        </w:rPr>
        <w:t>участие в организации</w:t>
      </w:r>
      <w:r w:rsidRPr="0081239F">
        <w:rPr>
          <w:sz w:val="24"/>
          <w:szCs w:val="24"/>
        </w:rPr>
        <w:t xml:space="preserve"> мероприятий, конкурсов и акций разного уровня (вузо</w:t>
      </w:r>
      <w:r w:rsidRPr="0081239F">
        <w:rPr>
          <w:sz w:val="24"/>
          <w:szCs w:val="24"/>
        </w:rPr>
        <w:t>в</w:t>
      </w:r>
      <w:r w:rsidR="004072FE">
        <w:rPr>
          <w:sz w:val="24"/>
          <w:szCs w:val="24"/>
        </w:rPr>
        <w:t xml:space="preserve">ских, </w:t>
      </w:r>
      <w:r w:rsidRPr="0081239F">
        <w:rPr>
          <w:sz w:val="24"/>
          <w:szCs w:val="24"/>
        </w:rPr>
        <w:t>региональных, всероссийских)</w:t>
      </w:r>
      <w:r w:rsidR="004072FE">
        <w:rPr>
          <w:sz w:val="24"/>
          <w:szCs w:val="24"/>
        </w:rPr>
        <w:t>, связанных с внедрением Всероссийского физкул</w:t>
      </w:r>
      <w:r w:rsidR="004072FE">
        <w:rPr>
          <w:sz w:val="24"/>
          <w:szCs w:val="24"/>
        </w:rPr>
        <w:t>ь</w:t>
      </w:r>
      <w:r w:rsidR="004072FE">
        <w:rPr>
          <w:sz w:val="24"/>
          <w:szCs w:val="24"/>
        </w:rPr>
        <w:t>турно-спортивного комплекса «Готов к труду и обороне» (ГТО);</w:t>
      </w:r>
    </w:p>
    <w:p w:rsidR="004F2640" w:rsidRPr="0081239F" w:rsidRDefault="004F2640" w:rsidP="00A760D6">
      <w:pPr>
        <w:pStyle w:val="21"/>
        <w:shd w:val="clear" w:color="auto" w:fill="auto"/>
        <w:tabs>
          <w:tab w:val="left" w:pos="709"/>
        </w:tabs>
        <w:spacing w:line="240" w:lineRule="auto"/>
        <w:ind w:left="709" w:firstLine="0"/>
        <w:rPr>
          <w:sz w:val="24"/>
          <w:szCs w:val="24"/>
        </w:rPr>
      </w:pPr>
      <w:r w:rsidRPr="0081239F">
        <w:rPr>
          <w:sz w:val="24"/>
          <w:szCs w:val="24"/>
        </w:rPr>
        <w:t>-</w:t>
      </w:r>
      <w:r w:rsidR="00F26A67">
        <w:rPr>
          <w:sz w:val="24"/>
          <w:szCs w:val="24"/>
        </w:rPr>
        <w:t xml:space="preserve"> </w:t>
      </w:r>
      <w:r w:rsidRPr="0081239F">
        <w:rPr>
          <w:sz w:val="24"/>
          <w:szCs w:val="24"/>
        </w:rPr>
        <w:t xml:space="preserve">накопление и распространение опыта работы </w:t>
      </w:r>
      <w:r w:rsidR="00F26A67">
        <w:rPr>
          <w:sz w:val="24"/>
          <w:szCs w:val="24"/>
        </w:rPr>
        <w:t>Совета ГТО в вузе</w:t>
      </w:r>
      <w:r w:rsidR="001C789D">
        <w:rPr>
          <w:sz w:val="24"/>
          <w:szCs w:val="24"/>
        </w:rPr>
        <w:t>.</w:t>
      </w:r>
    </w:p>
    <w:p w:rsidR="00D56F37" w:rsidRPr="00B5075C" w:rsidRDefault="00D56F37" w:rsidP="00B5075C">
      <w:pPr>
        <w:pStyle w:val="22"/>
        <w:rPr>
          <w:b/>
        </w:rPr>
      </w:pPr>
    </w:p>
    <w:p w:rsidR="00A423FE" w:rsidRPr="00B5075C" w:rsidRDefault="00016010" w:rsidP="00B5075C">
      <w:pPr>
        <w:pStyle w:val="22"/>
        <w:rPr>
          <w:b/>
        </w:rPr>
      </w:pPr>
      <w:r w:rsidRPr="00B5075C">
        <w:rPr>
          <w:b/>
        </w:rPr>
        <w:t>6</w:t>
      </w:r>
      <w:r w:rsidR="007C7F05">
        <w:rPr>
          <w:b/>
        </w:rPr>
        <w:t xml:space="preserve"> </w:t>
      </w:r>
      <w:r w:rsidR="00D712DF" w:rsidRPr="00B5075C">
        <w:rPr>
          <w:b/>
        </w:rPr>
        <w:t>Порядок формирования, структура и организация работы ВК БГПУ</w:t>
      </w:r>
    </w:p>
    <w:p w:rsidR="00FD7DF2" w:rsidRDefault="00FD7DF2" w:rsidP="002D67F7">
      <w:pPr>
        <w:pStyle w:val="21"/>
        <w:shd w:val="clear" w:color="auto" w:fill="auto"/>
        <w:tabs>
          <w:tab w:val="left" w:pos="0"/>
        </w:tabs>
        <w:spacing w:line="240" w:lineRule="auto"/>
        <w:ind w:firstLine="709"/>
      </w:pPr>
    </w:p>
    <w:p w:rsidR="004072FE" w:rsidRDefault="00016010" w:rsidP="002D67F7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81239F">
        <w:t>6</w:t>
      </w:r>
      <w:r w:rsidR="00507D65" w:rsidRPr="0081239F">
        <w:t>.1</w:t>
      </w:r>
      <w:r w:rsidR="007C7F05">
        <w:t xml:space="preserve"> </w:t>
      </w:r>
      <w:r w:rsidR="00B92BA6" w:rsidRPr="004072FE">
        <w:rPr>
          <w:sz w:val="24"/>
          <w:szCs w:val="24"/>
        </w:rPr>
        <w:t>На баз</w:t>
      </w:r>
      <w:r w:rsidR="008E72CC" w:rsidRPr="004072FE">
        <w:rPr>
          <w:sz w:val="24"/>
          <w:szCs w:val="24"/>
        </w:rPr>
        <w:t xml:space="preserve">е </w:t>
      </w:r>
      <w:r w:rsidR="00E80F4A" w:rsidRPr="004072FE">
        <w:rPr>
          <w:sz w:val="24"/>
          <w:szCs w:val="24"/>
        </w:rPr>
        <w:t>БГПУ</w:t>
      </w:r>
      <w:r w:rsidR="00F26A67" w:rsidRPr="004072FE">
        <w:rPr>
          <w:sz w:val="24"/>
          <w:szCs w:val="24"/>
        </w:rPr>
        <w:t xml:space="preserve"> создается</w:t>
      </w:r>
      <w:r w:rsidR="008E72CC" w:rsidRPr="004072FE">
        <w:rPr>
          <w:sz w:val="24"/>
          <w:szCs w:val="24"/>
        </w:rPr>
        <w:t xml:space="preserve"> </w:t>
      </w:r>
      <w:r w:rsidR="004072FE" w:rsidRPr="004072FE">
        <w:rPr>
          <w:sz w:val="24"/>
          <w:szCs w:val="24"/>
        </w:rPr>
        <w:t>Совет</w:t>
      </w:r>
      <w:r w:rsidR="007C7F05" w:rsidRPr="004072FE">
        <w:rPr>
          <w:sz w:val="24"/>
          <w:szCs w:val="24"/>
        </w:rPr>
        <w:t xml:space="preserve"> ГТО</w:t>
      </w:r>
      <w:r w:rsidR="008E72CC" w:rsidRPr="004072FE">
        <w:rPr>
          <w:sz w:val="24"/>
          <w:szCs w:val="24"/>
        </w:rPr>
        <w:t xml:space="preserve">, осуществляющий </w:t>
      </w:r>
      <w:r w:rsidR="00F26A67" w:rsidRPr="004072FE">
        <w:rPr>
          <w:sz w:val="24"/>
          <w:szCs w:val="24"/>
        </w:rPr>
        <w:t xml:space="preserve">руководящую  и </w:t>
      </w:r>
      <w:r w:rsidR="008E72CC" w:rsidRPr="004072FE">
        <w:rPr>
          <w:sz w:val="24"/>
          <w:szCs w:val="24"/>
        </w:rPr>
        <w:t>коорд</w:t>
      </w:r>
      <w:r w:rsidR="008E72CC" w:rsidRPr="004072FE">
        <w:rPr>
          <w:sz w:val="24"/>
          <w:szCs w:val="24"/>
        </w:rPr>
        <w:t>и</w:t>
      </w:r>
      <w:r w:rsidR="008E72CC" w:rsidRPr="004072FE">
        <w:rPr>
          <w:sz w:val="24"/>
          <w:szCs w:val="24"/>
        </w:rPr>
        <w:t>национную дея</w:t>
      </w:r>
      <w:r w:rsidR="00F26A67" w:rsidRPr="004072FE">
        <w:rPr>
          <w:sz w:val="24"/>
          <w:szCs w:val="24"/>
        </w:rPr>
        <w:t>тельность</w:t>
      </w:r>
      <w:r w:rsidR="004072FE" w:rsidRPr="004072FE">
        <w:rPr>
          <w:sz w:val="24"/>
          <w:szCs w:val="24"/>
        </w:rPr>
        <w:t>, связанную с внедрением Всероссийского физкультурно-спортивного комплекса «Готов к труду и обороне» (ГТО)</w:t>
      </w:r>
      <w:r w:rsidR="002D67F7">
        <w:rPr>
          <w:sz w:val="24"/>
          <w:szCs w:val="24"/>
        </w:rPr>
        <w:t>;</w:t>
      </w:r>
      <w:r w:rsidR="004072FE" w:rsidRPr="004072FE">
        <w:rPr>
          <w:sz w:val="24"/>
          <w:szCs w:val="24"/>
        </w:rPr>
        <w:t xml:space="preserve"> </w:t>
      </w:r>
    </w:p>
    <w:p w:rsidR="00FD7DF2" w:rsidRDefault="00FD7DF2" w:rsidP="002D67F7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</w:p>
    <w:p w:rsidR="004072FE" w:rsidRPr="002D67F7" w:rsidRDefault="004C1CE3" w:rsidP="002D67F7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6.2 Состав Совета ГТ</w:t>
      </w:r>
      <w:r w:rsidR="002D67F7">
        <w:rPr>
          <w:sz w:val="24"/>
          <w:szCs w:val="24"/>
        </w:rPr>
        <w:t xml:space="preserve">О утверждается распоряжением Ученым Советом БГПУ.  </w:t>
      </w:r>
      <w:r w:rsidR="00F26A67">
        <w:t>В состав Совета ГТО</w:t>
      </w:r>
      <w:r w:rsidR="008E72CC" w:rsidRPr="0081239F">
        <w:t xml:space="preserve"> входят:</w:t>
      </w:r>
      <w:r w:rsidR="007C7F05">
        <w:t xml:space="preserve"> </w:t>
      </w:r>
      <w:r w:rsidR="00F26A67">
        <w:t>студенчески</w:t>
      </w:r>
      <w:r w:rsidR="004072FE">
        <w:t>й актив ГТО, волонтерский отряд</w:t>
      </w:r>
      <w:r w:rsidR="002D67F7">
        <w:t xml:space="preserve"> ГТО, кураторы ГТО,</w:t>
      </w:r>
      <w:r w:rsidR="00F26A67">
        <w:t xml:space="preserve"> </w:t>
      </w:r>
      <w:r w:rsidR="00071CA5">
        <w:t>председатель Совета</w:t>
      </w:r>
      <w:r w:rsidR="00071CA5" w:rsidRPr="0081239F">
        <w:t xml:space="preserve"> </w:t>
      </w:r>
      <w:r w:rsidR="00071CA5">
        <w:t xml:space="preserve">ГТО </w:t>
      </w:r>
      <w:r w:rsidR="00071CA5" w:rsidRPr="0081239F">
        <w:t>БГПУ,</w:t>
      </w:r>
      <w:r w:rsidR="00071CA5">
        <w:t xml:space="preserve"> заместитель председателя Совета ГТО, секретарь</w:t>
      </w:r>
      <w:r w:rsidR="002D67F7">
        <w:t>.</w:t>
      </w:r>
    </w:p>
    <w:p w:rsidR="003350DF" w:rsidRPr="0081239F" w:rsidRDefault="00016010" w:rsidP="0081239F">
      <w:pPr>
        <w:ind w:firstLine="709"/>
        <w:jc w:val="both"/>
      </w:pPr>
      <w:r w:rsidRPr="0081239F">
        <w:t>6</w:t>
      </w:r>
      <w:r w:rsidR="00F26A67">
        <w:t xml:space="preserve">.2.1 </w:t>
      </w:r>
      <w:r w:rsidR="00F26A67">
        <w:rPr>
          <w:bCs/>
        </w:rPr>
        <w:t>Совет</w:t>
      </w:r>
      <w:r w:rsidR="00641DC8">
        <w:rPr>
          <w:bCs/>
        </w:rPr>
        <w:t xml:space="preserve"> ГТО</w:t>
      </w:r>
      <w:r w:rsidR="003350DF" w:rsidRPr="00A760D6">
        <w:t>:</w:t>
      </w:r>
    </w:p>
    <w:p w:rsidR="003350DF" w:rsidRPr="0081239F" w:rsidRDefault="004072FE" w:rsidP="002D67F7">
      <w:pPr>
        <w:ind w:left="567"/>
        <w:jc w:val="both"/>
      </w:pPr>
      <w:r>
        <w:t>-</w:t>
      </w:r>
      <w:r w:rsidR="00FD7DF2">
        <w:t xml:space="preserve"> </w:t>
      </w:r>
      <w:r>
        <w:t>собирается не реже чем 1</w:t>
      </w:r>
      <w:r w:rsidR="003350DF" w:rsidRPr="0081239F">
        <w:t xml:space="preserve"> раз</w:t>
      </w:r>
      <w:r>
        <w:t>а</w:t>
      </w:r>
      <w:r w:rsidR="003350DF" w:rsidRPr="0081239F">
        <w:t xml:space="preserve"> в </w:t>
      </w:r>
      <w:r>
        <w:t xml:space="preserve">2 </w:t>
      </w:r>
      <w:r w:rsidR="003350DF" w:rsidRPr="0081239F">
        <w:t>месяц</w:t>
      </w:r>
      <w:r w:rsidR="00A2749C">
        <w:t>а</w:t>
      </w:r>
      <w:r w:rsidR="003350DF" w:rsidRPr="0081239F">
        <w:t>;</w:t>
      </w:r>
    </w:p>
    <w:p w:rsidR="003350DF" w:rsidRPr="0081239F" w:rsidRDefault="007C7F05" w:rsidP="002D67F7">
      <w:pPr>
        <w:ind w:left="567"/>
        <w:jc w:val="both"/>
      </w:pPr>
      <w:r>
        <w:t>-</w:t>
      </w:r>
      <w:r w:rsidR="00FD7DF2">
        <w:t xml:space="preserve"> </w:t>
      </w:r>
      <w:r>
        <w:t>составля</w:t>
      </w:r>
      <w:r w:rsidR="002D67F7">
        <w:t>ет планы работы Совета ГТО БГПУ</w:t>
      </w:r>
      <w:r>
        <w:t xml:space="preserve"> на год</w:t>
      </w:r>
      <w:r w:rsidR="003350DF" w:rsidRPr="0081239F">
        <w:t>;</w:t>
      </w:r>
    </w:p>
    <w:p w:rsidR="003350DF" w:rsidRPr="0081239F" w:rsidRDefault="003350DF" w:rsidP="002D67F7">
      <w:pPr>
        <w:ind w:left="567"/>
        <w:jc w:val="both"/>
      </w:pPr>
      <w:r w:rsidRPr="0081239F">
        <w:t>-</w:t>
      </w:r>
      <w:r w:rsidR="00FD7DF2">
        <w:t xml:space="preserve"> </w:t>
      </w:r>
      <w:r w:rsidRPr="0081239F">
        <w:t xml:space="preserve">принимает решения о созывах </w:t>
      </w:r>
      <w:r w:rsidR="00D712DF" w:rsidRPr="0081239F">
        <w:t>о</w:t>
      </w:r>
      <w:r w:rsidR="002D67F7">
        <w:t>бщего собрания Совета ГТО</w:t>
      </w:r>
      <w:r w:rsidRPr="0081239F">
        <w:t xml:space="preserve"> БГПУ;</w:t>
      </w:r>
    </w:p>
    <w:p w:rsidR="003350DF" w:rsidRPr="0081239F" w:rsidRDefault="00A2749C" w:rsidP="00A2749C">
      <w:pPr>
        <w:jc w:val="both"/>
      </w:pPr>
      <w:r>
        <w:t xml:space="preserve">         </w:t>
      </w:r>
      <w:r w:rsidR="003350DF" w:rsidRPr="0081239F">
        <w:t>-</w:t>
      </w:r>
      <w:r w:rsidR="00FD7DF2">
        <w:t xml:space="preserve"> </w:t>
      </w:r>
      <w:r w:rsidR="003350DF" w:rsidRPr="0081239F">
        <w:t xml:space="preserve">выносит на обсуждение </w:t>
      </w:r>
      <w:r w:rsidR="00D712DF" w:rsidRPr="0081239F">
        <w:t>о</w:t>
      </w:r>
      <w:r w:rsidR="002D67F7">
        <w:t>бщего собрания Совета ГТО</w:t>
      </w:r>
      <w:r w:rsidR="003350DF" w:rsidRPr="0081239F">
        <w:t xml:space="preserve"> БГПУ вопросы и предлож</w:t>
      </w:r>
      <w:r w:rsidR="003350DF" w:rsidRPr="0081239F">
        <w:t>е</w:t>
      </w:r>
      <w:r w:rsidR="003350DF" w:rsidRPr="0081239F">
        <w:t>ния о дея</w:t>
      </w:r>
      <w:r w:rsidR="007C7F05">
        <w:t>тельности Совета ГТО</w:t>
      </w:r>
      <w:r w:rsidR="003350DF" w:rsidRPr="0081239F">
        <w:t xml:space="preserve"> БГПУ;</w:t>
      </w:r>
    </w:p>
    <w:p w:rsidR="003350DF" w:rsidRPr="0081239F" w:rsidRDefault="003350DF" w:rsidP="002D67F7">
      <w:pPr>
        <w:ind w:left="567"/>
        <w:jc w:val="both"/>
      </w:pPr>
      <w:r w:rsidRPr="0081239F">
        <w:t>-</w:t>
      </w:r>
      <w:r w:rsidR="00FD7DF2">
        <w:t xml:space="preserve"> </w:t>
      </w:r>
      <w:r w:rsidR="007C7F05">
        <w:t>готовит отчеты о деятельности Совета ГТО</w:t>
      </w:r>
      <w:r w:rsidRPr="0081239F">
        <w:t xml:space="preserve"> БГПУ.</w:t>
      </w:r>
    </w:p>
    <w:p w:rsidR="00FD7DF2" w:rsidRDefault="00FD7DF2" w:rsidP="0081239F">
      <w:pPr>
        <w:ind w:firstLine="709"/>
        <w:jc w:val="both"/>
      </w:pPr>
    </w:p>
    <w:p w:rsidR="003350DF" w:rsidRPr="0081239F" w:rsidRDefault="00016010" w:rsidP="0081239F">
      <w:pPr>
        <w:ind w:firstLine="709"/>
        <w:jc w:val="both"/>
      </w:pPr>
      <w:r w:rsidRPr="0081239F">
        <w:t>6</w:t>
      </w:r>
      <w:r w:rsidR="00650BE1" w:rsidRPr="0081239F">
        <w:t xml:space="preserve">.3 </w:t>
      </w:r>
      <w:r w:rsidR="003350DF" w:rsidRPr="0081239F">
        <w:t>Председател</w:t>
      </w:r>
      <w:r w:rsidR="007C7F05">
        <w:t>ь Совета ГТО</w:t>
      </w:r>
      <w:r w:rsidR="003350DF" w:rsidRPr="0081239F">
        <w:t xml:space="preserve"> БГПУ выбирается большинством голосов </w:t>
      </w:r>
      <w:r w:rsidR="00D712DF" w:rsidRPr="0081239F">
        <w:t>о</w:t>
      </w:r>
      <w:r w:rsidR="003350DF" w:rsidRPr="0081239F">
        <w:t>бщего с</w:t>
      </w:r>
      <w:r w:rsidR="003350DF" w:rsidRPr="0081239F">
        <w:t>о</w:t>
      </w:r>
      <w:r w:rsidR="003350DF" w:rsidRPr="0081239F">
        <w:t xml:space="preserve">брания </w:t>
      </w:r>
      <w:r w:rsidR="002D67F7">
        <w:t xml:space="preserve">Совета ГТО </w:t>
      </w:r>
      <w:r w:rsidR="00DC192C" w:rsidRPr="0081239F">
        <w:t xml:space="preserve">БГПУ </w:t>
      </w:r>
      <w:r w:rsidR="003350DF" w:rsidRPr="0081239F">
        <w:t>сроком до 2-х лет.</w:t>
      </w:r>
    </w:p>
    <w:p w:rsidR="003350DF" w:rsidRPr="00A760D6" w:rsidRDefault="00A760D6" w:rsidP="0081239F">
      <w:pPr>
        <w:ind w:firstLine="709"/>
        <w:jc w:val="both"/>
      </w:pPr>
      <w:r>
        <w:t>6</w:t>
      </w:r>
      <w:r w:rsidR="003350DF" w:rsidRPr="00A760D6">
        <w:t>.3.1 Председатель</w:t>
      </w:r>
      <w:r w:rsidRPr="00A760D6">
        <w:t xml:space="preserve"> </w:t>
      </w:r>
      <w:r w:rsidR="00641DC8">
        <w:t xml:space="preserve">Совета ГТО </w:t>
      </w:r>
      <w:r w:rsidRPr="00A760D6">
        <w:t>БГПУ</w:t>
      </w:r>
      <w:r w:rsidR="003350DF" w:rsidRPr="00A760D6">
        <w:t>:</w:t>
      </w:r>
    </w:p>
    <w:p w:rsidR="003350DF" w:rsidRPr="0081239F" w:rsidRDefault="004072FE" w:rsidP="00A760D6">
      <w:pPr>
        <w:tabs>
          <w:tab w:val="left" w:pos="709"/>
        </w:tabs>
        <w:ind w:left="709"/>
        <w:jc w:val="both"/>
      </w:pPr>
      <w:r>
        <w:t>-</w:t>
      </w:r>
      <w:r w:rsidR="00A2749C">
        <w:t xml:space="preserve"> </w:t>
      </w:r>
      <w:r>
        <w:t xml:space="preserve">организует работу </w:t>
      </w:r>
      <w:r w:rsidR="00641DC8">
        <w:t xml:space="preserve"> Совета ГТО</w:t>
      </w:r>
      <w:r w:rsidR="003350DF" w:rsidRPr="0081239F">
        <w:t>;</w:t>
      </w:r>
    </w:p>
    <w:p w:rsidR="003350DF" w:rsidRPr="0081239F" w:rsidRDefault="003350DF" w:rsidP="00A760D6">
      <w:pPr>
        <w:tabs>
          <w:tab w:val="left" w:pos="709"/>
        </w:tabs>
        <w:ind w:left="709"/>
        <w:jc w:val="both"/>
      </w:pPr>
      <w:r w:rsidRPr="0081239F">
        <w:t>-</w:t>
      </w:r>
      <w:r w:rsidR="00A2749C">
        <w:t xml:space="preserve"> </w:t>
      </w:r>
      <w:r w:rsidRPr="0081239F">
        <w:t xml:space="preserve">проводит </w:t>
      </w:r>
      <w:r w:rsidR="00DC192C" w:rsidRPr="0081239F">
        <w:t>о</w:t>
      </w:r>
      <w:r w:rsidR="00641DC8">
        <w:t>бщие собрания Совета ГТО</w:t>
      </w:r>
      <w:r w:rsidRPr="0081239F">
        <w:t>;</w:t>
      </w:r>
    </w:p>
    <w:p w:rsidR="003350DF" w:rsidRPr="0081239F" w:rsidRDefault="003350DF" w:rsidP="00A760D6">
      <w:pPr>
        <w:tabs>
          <w:tab w:val="left" w:pos="709"/>
        </w:tabs>
        <w:ind w:left="709"/>
        <w:jc w:val="both"/>
      </w:pPr>
      <w:r w:rsidRPr="0081239F">
        <w:t>-</w:t>
      </w:r>
      <w:r w:rsidR="00A2749C">
        <w:t xml:space="preserve"> </w:t>
      </w:r>
      <w:r w:rsidRPr="0081239F">
        <w:t>назначает з</w:t>
      </w:r>
      <w:r w:rsidR="00D712DF" w:rsidRPr="0081239F">
        <w:t>аместителя председател</w:t>
      </w:r>
      <w:r w:rsidR="00DC192C" w:rsidRPr="0081239F">
        <w:t>я</w:t>
      </w:r>
      <w:r w:rsidR="002D67F7">
        <w:t xml:space="preserve"> Совета ГТО</w:t>
      </w:r>
      <w:r w:rsidR="00D712DF" w:rsidRPr="0081239F">
        <w:t xml:space="preserve"> и секретаря</w:t>
      </w:r>
      <w:r w:rsidRPr="0081239F">
        <w:t>;</w:t>
      </w:r>
    </w:p>
    <w:p w:rsidR="003350DF" w:rsidRPr="0081239F" w:rsidRDefault="00641DC8" w:rsidP="00A760D6">
      <w:pPr>
        <w:tabs>
          <w:tab w:val="left" w:pos="709"/>
        </w:tabs>
        <w:ind w:left="709"/>
        <w:jc w:val="both"/>
      </w:pPr>
      <w:r>
        <w:t>-</w:t>
      </w:r>
      <w:r w:rsidR="00A2749C">
        <w:t xml:space="preserve"> </w:t>
      </w:r>
      <w:r>
        <w:t>представляет интересы Совета ГТО</w:t>
      </w:r>
      <w:r w:rsidR="003350DF" w:rsidRPr="0081239F">
        <w:t xml:space="preserve"> БГПУ на уровне вуза, города, региона;</w:t>
      </w:r>
    </w:p>
    <w:p w:rsidR="00930FFD" w:rsidRDefault="00641DC8" w:rsidP="00930FFD">
      <w:pPr>
        <w:tabs>
          <w:tab w:val="left" w:pos="0"/>
        </w:tabs>
        <w:ind w:firstLine="709"/>
        <w:jc w:val="both"/>
      </w:pPr>
      <w:r>
        <w:lastRenderedPageBreak/>
        <w:t>-подписывает от имени Совета ГТО</w:t>
      </w:r>
      <w:r w:rsidR="003350DF" w:rsidRPr="0081239F">
        <w:t xml:space="preserve"> благодарности и иные </w:t>
      </w:r>
      <w:r w:rsidR="00650BE1" w:rsidRPr="0081239F">
        <w:t>документы, находящи</w:t>
      </w:r>
      <w:r w:rsidR="00650BE1" w:rsidRPr="0081239F">
        <w:t>е</w:t>
      </w:r>
      <w:r w:rsidR="00650BE1" w:rsidRPr="0081239F">
        <w:t>ся в компетенции студенческого объединения;</w:t>
      </w:r>
    </w:p>
    <w:p w:rsidR="00650BE1" w:rsidRPr="0081239F" w:rsidRDefault="00930FFD" w:rsidP="00930FFD">
      <w:pPr>
        <w:tabs>
          <w:tab w:val="left" w:pos="0"/>
        </w:tabs>
        <w:ind w:firstLine="709"/>
        <w:jc w:val="both"/>
      </w:pPr>
      <w:r>
        <w:t xml:space="preserve">- </w:t>
      </w:r>
      <w:r w:rsidR="00650BE1" w:rsidRPr="0081239F">
        <w:t xml:space="preserve">вносит на рассмотрение </w:t>
      </w:r>
      <w:r w:rsidR="002D67F7">
        <w:t>Ученого С</w:t>
      </w:r>
      <w:r w:rsidR="00650BE1" w:rsidRPr="0081239F">
        <w:t xml:space="preserve">овета </w:t>
      </w:r>
      <w:r w:rsidR="002D67F7">
        <w:t xml:space="preserve">БГПУ </w:t>
      </w:r>
      <w:r w:rsidR="00650BE1" w:rsidRPr="0081239F">
        <w:t>вопросы, связанные с деятельн</w:t>
      </w:r>
      <w:r w:rsidR="00650BE1" w:rsidRPr="0081239F">
        <w:t>о</w:t>
      </w:r>
      <w:r w:rsidR="0071021A">
        <w:t>стью Совета ГТО</w:t>
      </w:r>
      <w:r w:rsidR="00650BE1" w:rsidRPr="0081239F">
        <w:t xml:space="preserve"> БГПУ. </w:t>
      </w:r>
    </w:p>
    <w:p w:rsidR="00650BE1" w:rsidRPr="0081239F" w:rsidRDefault="00016010" w:rsidP="0081239F">
      <w:pPr>
        <w:ind w:firstLine="709"/>
        <w:jc w:val="both"/>
      </w:pPr>
      <w:r w:rsidRPr="0081239F">
        <w:t>6</w:t>
      </w:r>
      <w:r w:rsidR="00650BE1" w:rsidRPr="0081239F">
        <w:t>.4.  Куратор</w:t>
      </w:r>
      <w:r w:rsidR="00D712DF" w:rsidRPr="0081239F">
        <w:t>ы</w:t>
      </w:r>
      <w:r w:rsidR="004072FE">
        <w:t xml:space="preserve"> </w:t>
      </w:r>
      <w:r w:rsidR="007C7F05">
        <w:t xml:space="preserve"> </w:t>
      </w:r>
      <w:r w:rsidR="00641DC8">
        <w:t>Совета ГТО</w:t>
      </w:r>
      <w:r w:rsidR="007C7F05">
        <w:t xml:space="preserve"> </w:t>
      </w:r>
      <w:r w:rsidR="0071021A">
        <w:t>БГПУ выбираются из числа преподавателей, сотрудн</w:t>
      </w:r>
      <w:r w:rsidR="0071021A">
        <w:t>и</w:t>
      </w:r>
      <w:r w:rsidR="0071021A">
        <w:t>ков</w:t>
      </w:r>
      <w:r w:rsidR="00650BE1" w:rsidRPr="0081239F">
        <w:t xml:space="preserve"> большинством голосов </w:t>
      </w:r>
      <w:r w:rsidR="00DC192C" w:rsidRPr="0081239F">
        <w:t>на о</w:t>
      </w:r>
      <w:r w:rsidR="00650BE1" w:rsidRPr="0081239F">
        <w:t>бще</w:t>
      </w:r>
      <w:r w:rsidR="00DC192C" w:rsidRPr="0081239F">
        <w:t>м</w:t>
      </w:r>
      <w:r w:rsidR="00650BE1" w:rsidRPr="0081239F">
        <w:t xml:space="preserve"> собрани</w:t>
      </w:r>
      <w:r w:rsidR="00DC192C" w:rsidRPr="0081239F">
        <w:t>и</w:t>
      </w:r>
      <w:r w:rsidR="0071021A">
        <w:t xml:space="preserve"> Совета ГТО</w:t>
      </w:r>
      <w:r w:rsidR="00650BE1" w:rsidRPr="0081239F">
        <w:t xml:space="preserve"> БГПУ</w:t>
      </w:r>
      <w:r w:rsidR="00DC192C" w:rsidRPr="0081239F">
        <w:t>.</w:t>
      </w:r>
    </w:p>
    <w:p w:rsidR="00650BE1" w:rsidRPr="00A760D6" w:rsidRDefault="00016010" w:rsidP="0081239F">
      <w:pPr>
        <w:ind w:firstLine="709"/>
        <w:jc w:val="both"/>
      </w:pPr>
      <w:r w:rsidRPr="00A760D6">
        <w:t>6</w:t>
      </w:r>
      <w:r w:rsidR="004072FE">
        <w:t>.4.1 Кураторы Совета ГТО</w:t>
      </w:r>
      <w:r w:rsidR="00650BE1" w:rsidRPr="00A760D6">
        <w:t xml:space="preserve"> БГПУ:</w:t>
      </w:r>
    </w:p>
    <w:p w:rsidR="00650BE1" w:rsidRPr="0081239F" w:rsidRDefault="00650BE1" w:rsidP="00A2749C">
      <w:pPr>
        <w:ind w:firstLine="567"/>
        <w:jc w:val="both"/>
      </w:pPr>
      <w:r w:rsidRPr="0081239F">
        <w:t>-</w:t>
      </w:r>
      <w:r w:rsidR="00A2749C">
        <w:t xml:space="preserve"> </w:t>
      </w:r>
      <w:r w:rsidRPr="0081239F">
        <w:t>планируют и организуют подготовку и проведение мероприятий, проектов, акций, в р</w:t>
      </w:r>
      <w:r w:rsidR="002D67F7">
        <w:t>амках направления работы Совета ГТО</w:t>
      </w:r>
      <w:r w:rsidRPr="0081239F">
        <w:t>, а также набирают волонтеров для их реа</w:t>
      </w:r>
      <w:r w:rsidR="00A2749C">
        <w:t>лиз</w:t>
      </w:r>
      <w:r w:rsidR="00A2749C">
        <w:t>а</w:t>
      </w:r>
      <w:r w:rsidR="00A2749C">
        <w:t>ции;</w:t>
      </w:r>
    </w:p>
    <w:p w:rsidR="00D712DF" w:rsidRPr="0081239F" w:rsidRDefault="00D712DF" w:rsidP="00FD7DF2">
      <w:pPr>
        <w:ind w:left="567"/>
        <w:jc w:val="both"/>
      </w:pPr>
      <w:r w:rsidRPr="0081239F">
        <w:t>-</w:t>
      </w:r>
      <w:r w:rsidR="00A2749C">
        <w:t xml:space="preserve"> </w:t>
      </w:r>
      <w:r w:rsidRPr="0081239F">
        <w:t xml:space="preserve">популяризируют деятельность </w:t>
      </w:r>
      <w:r w:rsidR="0071021A">
        <w:t xml:space="preserve">Совета ГТО </w:t>
      </w:r>
      <w:r w:rsidRPr="0081239F">
        <w:t>в СМИ и социальных сетях</w:t>
      </w:r>
      <w:r w:rsidR="00A2749C">
        <w:t>;</w:t>
      </w:r>
    </w:p>
    <w:p w:rsidR="00831E60" w:rsidRPr="0081239F" w:rsidRDefault="00831E60" w:rsidP="00FD7DF2">
      <w:pPr>
        <w:ind w:left="567"/>
        <w:jc w:val="both"/>
      </w:pPr>
      <w:r w:rsidRPr="0081239F">
        <w:t>-</w:t>
      </w:r>
      <w:r w:rsidR="00A2749C">
        <w:t xml:space="preserve"> </w:t>
      </w:r>
      <w:r w:rsidRPr="0081239F">
        <w:t>ведут отчётность выполненной работы по своему направлению</w:t>
      </w:r>
      <w:r w:rsidR="00A2749C">
        <w:t>;</w:t>
      </w:r>
    </w:p>
    <w:p w:rsidR="002D67F7" w:rsidRDefault="00930FFD" w:rsidP="002D67F7">
      <w:pPr>
        <w:ind w:firstLine="709"/>
        <w:jc w:val="both"/>
      </w:pPr>
      <w:r>
        <w:t>6.5</w:t>
      </w:r>
      <w:r w:rsidR="002D67F7">
        <w:t xml:space="preserve"> Совет ГТО осуществляет свою деятельность в соответствии с планом, утве</w:t>
      </w:r>
      <w:r w:rsidR="002D67F7">
        <w:t>р</w:t>
      </w:r>
      <w:r w:rsidR="002D67F7">
        <w:t xml:space="preserve">жденным </w:t>
      </w:r>
      <w:r w:rsidR="002D67F7" w:rsidRPr="0081239F">
        <w:t>на общем собрании</w:t>
      </w:r>
      <w:r w:rsidR="002D67F7">
        <w:t xml:space="preserve"> Совета ГТО</w:t>
      </w:r>
      <w:r w:rsidR="002D67F7" w:rsidRPr="002D67F7">
        <w:t xml:space="preserve"> </w:t>
      </w:r>
      <w:r w:rsidR="002D67F7" w:rsidRPr="0081239F">
        <w:t>в начале каждого учебного года</w:t>
      </w:r>
      <w:r w:rsidR="002D67F7">
        <w:t>.</w:t>
      </w:r>
    </w:p>
    <w:p w:rsidR="00F5322E" w:rsidRPr="0081239F" w:rsidRDefault="00F5322E" w:rsidP="0081239F">
      <w:pPr>
        <w:ind w:firstLine="709"/>
        <w:jc w:val="both"/>
      </w:pPr>
    </w:p>
    <w:p w:rsidR="005C55E9" w:rsidRPr="00E43EB4" w:rsidRDefault="00016010" w:rsidP="00E43EB4">
      <w:pPr>
        <w:pStyle w:val="22"/>
        <w:rPr>
          <w:b/>
        </w:rPr>
      </w:pPr>
      <w:r w:rsidRPr="00E43EB4">
        <w:rPr>
          <w:b/>
        </w:rPr>
        <w:t xml:space="preserve">7   </w:t>
      </w:r>
      <w:r w:rsidR="00F80E5A" w:rsidRPr="00E43EB4">
        <w:rPr>
          <w:b/>
        </w:rPr>
        <w:t xml:space="preserve">Взаимодействие со структурными подразделениями </w:t>
      </w:r>
      <w:r w:rsidR="00AC3F9C" w:rsidRPr="00AC3F9C">
        <w:rPr>
          <w:b/>
        </w:rPr>
        <w:t>БГПУ</w:t>
      </w:r>
      <w:r w:rsidR="00F26A67">
        <w:rPr>
          <w:b/>
        </w:rPr>
        <w:t xml:space="preserve"> </w:t>
      </w:r>
      <w:r w:rsidR="00F80E5A" w:rsidRPr="00E43EB4">
        <w:rPr>
          <w:b/>
        </w:rPr>
        <w:t>и студенческими объединениями</w:t>
      </w:r>
    </w:p>
    <w:p w:rsidR="00FD7DF2" w:rsidRDefault="00FD7DF2" w:rsidP="0081239F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rStyle w:val="13"/>
          <w:sz w:val="24"/>
          <w:szCs w:val="24"/>
        </w:rPr>
      </w:pPr>
    </w:p>
    <w:p w:rsidR="00C91EBB" w:rsidRPr="0081239F" w:rsidRDefault="00016010" w:rsidP="0081239F">
      <w:pPr>
        <w:pStyle w:val="21"/>
        <w:shd w:val="clear" w:color="auto" w:fill="auto"/>
        <w:tabs>
          <w:tab w:val="left" w:pos="993"/>
        </w:tabs>
        <w:spacing w:line="240" w:lineRule="auto"/>
        <w:ind w:firstLine="709"/>
        <w:rPr>
          <w:rStyle w:val="13"/>
          <w:sz w:val="24"/>
          <w:szCs w:val="24"/>
        </w:rPr>
      </w:pPr>
      <w:r w:rsidRPr="0081239F">
        <w:rPr>
          <w:rStyle w:val="13"/>
          <w:sz w:val="24"/>
          <w:szCs w:val="24"/>
        </w:rPr>
        <w:t>7</w:t>
      </w:r>
      <w:r w:rsidR="00C91EBB" w:rsidRPr="0081239F">
        <w:rPr>
          <w:rStyle w:val="13"/>
          <w:sz w:val="24"/>
          <w:szCs w:val="24"/>
        </w:rPr>
        <w:t xml:space="preserve">.1 </w:t>
      </w:r>
      <w:r w:rsidR="007C7F05">
        <w:rPr>
          <w:rStyle w:val="13"/>
          <w:color w:val="auto"/>
          <w:sz w:val="24"/>
          <w:szCs w:val="24"/>
        </w:rPr>
        <w:t xml:space="preserve">Совет ГТО </w:t>
      </w:r>
      <w:r w:rsidR="00F80E5A" w:rsidRPr="0081239F">
        <w:rPr>
          <w:rStyle w:val="13"/>
          <w:sz w:val="24"/>
          <w:szCs w:val="24"/>
        </w:rPr>
        <w:t xml:space="preserve">взаимодействует со структурными подразделениями </w:t>
      </w:r>
      <w:r w:rsidR="00AC3F9C" w:rsidRPr="00AC3F9C">
        <w:rPr>
          <w:rStyle w:val="13"/>
          <w:color w:val="auto"/>
          <w:sz w:val="24"/>
          <w:szCs w:val="24"/>
        </w:rPr>
        <w:t>БГПУ</w:t>
      </w:r>
      <w:r w:rsidR="007C7F05">
        <w:rPr>
          <w:rStyle w:val="13"/>
          <w:color w:val="auto"/>
          <w:sz w:val="24"/>
          <w:szCs w:val="24"/>
        </w:rPr>
        <w:t xml:space="preserve"> </w:t>
      </w:r>
      <w:r w:rsidR="00F80E5A" w:rsidRPr="0081239F">
        <w:rPr>
          <w:rStyle w:val="13"/>
          <w:sz w:val="24"/>
          <w:szCs w:val="24"/>
        </w:rPr>
        <w:t>и ст</w:t>
      </w:r>
      <w:r w:rsidR="00F80E5A" w:rsidRPr="0081239F">
        <w:rPr>
          <w:rStyle w:val="13"/>
          <w:sz w:val="24"/>
          <w:szCs w:val="24"/>
        </w:rPr>
        <w:t>у</w:t>
      </w:r>
      <w:r w:rsidR="00F80E5A" w:rsidRPr="0081239F">
        <w:rPr>
          <w:rStyle w:val="13"/>
          <w:sz w:val="24"/>
          <w:szCs w:val="24"/>
        </w:rPr>
        <w:t>денческими объединениями на основе прин</w:t>
      </w:r>
      <w:r w:rsidR="00A2749C">
        <w:rPr>
          <w:rStyle w:val="13"/>
          <w:sz w:val="24"/>
          <w:szCs w:val="24"/>
        </w:rPr>
        <w:t>ципов сотрудничества, автономии и</w:t>
      </w:r>
      <w:r w:rsidR="00F80E5A" w:rsidRPr="0081239F">
        <w:rPr>
          <w:rStyle w:val="13"/>
          <w:sz w:val="24"/>
          <w:szCs w:val="24"/>
        </w:rPr>
        <w:t xml:space="preserve"> коллег</w:t>
      </w:r>
      <w:r w:rsidR="00F80E5A" w:rsidRPr="0081239F">
        <w:rPr>
          <w:rStyle w:val="13"/>
          <w:sz w:val="24"/>
          <w:szCs w:val="24"/>
        </w:rPr>
        <w:t>и</w:t>
      </w:r>
      <w:r w:rsidR="00F80E5A" w:rsidRPr="0081239F">
        <w:rPr>
          <w:rStyle w:val="13"/>
          <w:sz w:val="24"/>
          <w:szCs w:val="24"/>
        </w:rPr>
        <w:t>альности.</w:t>
      </w:r>
    </w:p>
    <w:p w:rsidR="005C55E9" w:rsidRPr="0071021A" w:rsidRDefault="005C55E9" w:rsidP="0081239F">
      <w:pPr>
        <w:ind w:firstLine="709"/>
        <w:rPr>
          <w:color w:val="C00000"/>
        </w:rPr>
      </w:pPr>
    </w:p>
    <w:p w:rsidR="005C55E9" w:rsidRPr="00E43EB4" w:rsidRDefault="00016010" w:rsidP="00E43EB4">
      <w:pPr>
        <w:pStyle w:val="22"/>
        <w:rPr>
          <w:b/>
        </w:rPr>
      </w:pPr>
      <w:r w:rsidRPr="00E43EB4">
        <w:rPr>
          <w:b/>
        </w:rPr>
        <w:t xml:space="preserve">8   </w:t>
      </w:r>
      <w:r w:rsidR="00F80E5A" w:rsidRPr="00E43EB4">
        <w:rPr>
          <w:b/>
        </w:rPr>
        <w:t xml:space="preserve">Участие в </w:t>
      </w:r>
      <w:r w:rsidR="007C7F05">
        <w:rPr>
          <w:b/>
        </w:rPr>
        <w:t>Совете ГТО</w:t>
      </w:r>
      <w:r w:rsidR="00F80E5A" w:rsidRPr="00AC3F9C">
        <w:rPr>
          <w:b/>
        </w:rPr>
        <w:t xml:space="preserve"> Б</w:t>
      </w:r>
      <w:r w:rsidR="00F80E5A" w:rsidRPr="00E43EB4">
        <w:rPr>
          <w:b/>
        </w:rPr>
        <w:t>ГПУ</w:t>
      </w:r>
    </w:p>
    <w:p w:rsidR="00FD7DF2" w:rsidRDefault="00FD7DF2" w:rsidP="0081239F">
      <w:pPr>
        <w:ind w:firstLine="709"/>
        <w:jc w:val="both"/>
      </w:pPr>
    </w:p>
    <w:p w:rsidR="00831E60" w:rsidRPr="00AC3F9C" w:rsidRDefault="00016010" w:rsidP="0081239F">
      <w:pPr>
        <w:ind w:firstLine="709"/>
        <w:jc w:val="both"/>
      </w:pPr>
      <w:r w:rsidRPr="00AC3F9C">
        <w:t>8</w:t>
      </w:r>
      <w:r w:rsidR="00AC3F9C" w:rsidRPr="00AC3F9C">
        <w:t>.1</w:t>
      </w:r>
      <w:r w:rsidR="00165D93" w:rsidRPr="00AC3F9C">
        <w:tab/>
      </w:r>
      <w:r w:rsidR="00831E60" w:rsidRPr="00AC3F9C">
        <w:t xml:space="preserve">Членами </w:t>
      </w:r>
      <w:r w:rsidR="007C7F05">
        <w:rPr>
          <w:rStyle w:val="13"/>
          <w:color w:val="auto"/>
          <w:sz w:val="24"/>
          <w:szCs w:val="24"/>
        </w:rPr>
        <w:t xml:space="preserve">Совета ГТО </w:t>
      </w:r>
      <w:r w:rsidR="00831E60" w:rsidRPr="00AC3F9C">
        <w:t xml:space="preserve">могут  быть </w:t>
      </w:r>
      <w:r w:rsidR="0071021A">
        <w:t xml:space="preserve">преподаватели, сотрудники и </w:t>
      </w:r>
      <w:r w:rsidR="00831E60" w:rsidRPr="00AC3F9C">
        <w:t>обучающиеся БГПУ всех форм обучения.</w:t>
      </w:r>
    </w:p>
    <w:p w:rsidR="00831E60" w:rsidRPr="00AC3F9C" w:rsidRDefault="00016010" w:rsidP="0081239F">
      <w:pPr>
        <w:ind w:firstLine="709"/>
        <w:jc w:val="both"/>
      </w:pPr>
      <w:r w:rsidRPr="00AC3F9C">
        <w:t>8</w:t>
      </w:r>
      <w:r w:rsidR="00831E60" w:rsidRPr="00AC3F9C">
        <w:t>.</w:t>
      </w:r>
      <w:r w:rsidR="00AC3F9C" w:rsidRPr="00AC3F9C">
        <w:t>2</w:t>
      </w:r>
      <w:r w:rsidR="00641DC8">
        <w:t xml:space="preserve"> </w:t>
      </w:r>
      <w:r w:rsidR="0071021A">
        <w:t xml:space="preserve">Член </w:t>
      </w:r>
      <w:r w:rsidR="00641DC8">
        <w:t>Совета ГТО</w:t>
      </w:r>
      <w:r w:rsidR="00831E60" w:rsidRPr="00AC3F9C">
        <w:t xml:space="preserve"> БГПУ име</w:t>
      </w:r>
      <w:r w:rsidR="00DC192C" w:rsidRPr="00AC3F9C">
        <w:t>е</w:t>
      </w:r>
      <w:r w:rsidR="00831E60" w:rsidRPr="00AC3F9C">
        <w:t>т право на бесплатно</w:t>
      </w:r>
      <w:r w:rsidR="00DC192C" w:rsidRPr="00AC3F9C">
        <w:t>е</w:t>
      </w:r>
      <w:r w:rsidR="007C7F05">
        <w:t xml:space="preserve"> </w:t>
      </w:r>
      <w:r w:rsidR="00DC192C" w:rsidRPr="00AC3F9C">
        <w:t>участие</w:t>
      </w:r>
      <w:r w:rsidR="00831E60" w:rsidRPr="00AC3F9C">
        <w:t xml:space="preserve"> в образовательных программах, принимать участи</w:t>
      </w:r>
      <w:r w:rsidR="00641DC8">
        <w:t xml:space="preserve">е в </w:t>
      </w:r>
      <w:r w:rsidR="0071021A">
        <w:t>мероприятиях, реализуемых Советом</w:t>
      </w:r>
      <w:r w:rsidR="00641DC8">
        <w:t xml:space="preserve"> ГТО</w:t>
      </w:r>
      <w:r w:rsidR="00831E60" w:rsidRPr="00AC3F9C">
        <w:t>, а также предлагать свои собственные проекты, идеи, инициативы</w:t>
      </w:r>
      <w:r w:rsidR="00DC192C" w:rsidRPr="00AC3F9C">
        <w:t>.</w:t>
      </w:r>
    </w:p>
    <w:p w:rsidR="00831E60" w:rsidRPr="00AC3F9C" w:rsidRDefault="00016010" w:rsidP="0081239F">
      <w:pPr>
        <w:ind w:firstLine="709"/>
        <w:jc w:val="both"/>
      </w:pPr>
      <w:r w:rsidRPr="00AC3F9C">
        <w:t>8</w:t>
      </w:r>
      <w:r w:rsidR="00831E60" w:rsidRPr="00AC3F9C">
        <w:t>.4 Чл</w:t>
      </w:r>
      <w:r w:rsidR="007C7F05">
        <w:t xml:space="preserve">ены </w:t>
      </w:r>
      <w:r w:rsidR="007C7F05">
        <w:rPr>
          <w:rStyle w:val="13"/>
          <w:color w:val="auto"/>
          <w:sz w:val="24"/>
          <w:szCs w:val="24"/>
        </w:rPr>
        <w:t>Совет ГТО</w:t>
      </w:r>
      <w:r w:rsidR="00831E60" w:rsidRPr="00AC3F9C">
        <w:t xml:space="preserve"> БГПУ могут выйти из состава </w:t>
      </w:r>
      <w:r w:rsidR="00641DC8">
        <w:t>Совета ГТО</w:t>
      </w:r>
      <w:r w:rsidR="00831E60" w:rsidRPr="00AC3F9C">
        <w:t>, написав заявл</w:t>
      </w:r>
      <w:r w:rsidR="00831E60" w:rsidRPr="00AC3F9C">
        <w:t>е</w:t>
      </w:r>
      <w:r w:rsidR="00831E60" w:rsidRPr="00AC3F9C">
        <w:t xml:space="preserve">ние на имя </w:t>
      </w:r>
      <w:r w:rsidR="0071021A">
        <w:t xml:space="preserve"> председателя Совета ГТО </w:t>
      </w:r>
      <w:r w:rsidR="00831E60" w:rsidRPr="00AC3F9C">
        <w:t>с указанием причины.</w:t>
      </w:r>
    </w:p>
    <w:p w:rsidR="003A2431" w:rsidRPr="00AC3F9C" w:rsidRDefault="00016010" w:rsidP="0081239F">
      <w:pPr>
        <w:ind w:firstLine="709"/>
        <w:jc w:val="both"/>
      </w:pPr>
      <w:r w:rsidRPr="00AC3F9C">
        <w:t>8</w:t>
      </w:r>
      <w:r w:rsidR="007C7F05">
        <w:t xml:space="preserve">.5. Член </w:t>
      </w:r>
      <w:r w:rsidR="007C7F05">
        <w:rPr>
          <w:rStyle w:val="13"/>
          <w:color w:val="auto"/>
          <w:sz w:val="24"/>
          <w:szCs w:val="24"/>
        </w:rPr>
        <w:t>Совета ГТО</w:t>
      </w:r>
      <w:r w:rsidR="007C7F05">
        <w:t xml:space="preserve"> БГПУ может быть исключен из </w:t>
      </w:r>
      <w:r w:rsidR="007C7F05">
        <w:rPr>
          <w:rStyle w:val="13"/>
          <w:color w:val="auto"/>
          <w:sz w:val="24"/>
          <w:szCs w:val="24"/>
        </w:rPr>
        <w:t>Совета ГТО</w:t>
      </w:r>
      <w:r w:rsidR="00831E60" w:rsidRPr="00AC3F9C">
        <w:t xml:space="preserve"> БГПУ за мног</w:t>
      </w:r>
      <w:r w:rsidR="00831E60" w:rsidRPr="00AC3F9C">
        <w:t>о</w:t>
      </w:r>
      <w:r w:rsidR="00831E60" w:rsidRPr="00AC3F9C">
        <w:t>кратное нару</w:t>
      </w:r>
      <w:r w:rsidR="0071021A">
        <w:t>шение Положения</w:t>
      </w:r>
      <w:r w:rsidR="00641DC8">
        <w:t xml:space="preserve"> Совета ГТО</w:t>
      </w:r>
      <w:r w:rsidR="00831E60" w:rsidRPr="00AC3F9C">
        <w:t xml:space="preserve"> БГПУ. Решение по исключению участника </w:t>
      </w:r>
      <w:r w:rsidR="0071021A">
        <w:t>принимает общее собрание Совета ГТО</w:t>
      </w:r>
      <w:r w:rsidR="00831E60" w:rsidRPr="00AC3F9C">
        <w:t xml:space="preserve"> БГПУ.</w:t>
      </w:r>
    </w:p>
    <w:p w:rsidR="00DC192C" w:rsidRDefault="00DC192C" w:rsidP="0081239F">
      <w:pPr>
        <w:ind w:firstLine="709"/>
        <w:jc w:val="both"/>
        <w:rPr>
          <w:b/>
        </w:rPr>
      </w:pPr>
    </w:p>
    <w:p w:rsidR="005C55E9" w:rsidRPr="00E43EB4" w:rsidRDefault="00016010" w:rsidP="00E43EB4">
      <w:pPr>
        <w:pStyle w:val="22"/>
        <w:rPr>
          <w:b/>
        </w:rPr>
      </w:pPr>
      <w:r w:rsidRPr="00E43EB4">
        <w:rPr>
          <w:b/>
        </w:rPr>
        <w:t>9</w:t>
      </w:r>
      <w:r w:rsidR="003A2431" w:rsidRPr="00E43EB4">
        <w:rPr>
          <w:b/>
        </w:rPr>
        <w:t xml:space="preserve">    Символика</w:t>
      </w:r>
      <w:r w:rsidR="00C82BBF">
        <w:rPr>
          <w:b/>
        </w:rPr>
        <w:t xml:space="preserve"> </w:t>
      </w:r>
      <w:r w:rsidR="0071021A">
        <w:rPr>
          <w:rStyle w:val="14"/>
          <w:color w:val="auto"/>
          <w:sz w:val="24"/>
          <w:szCs w:val="24"/>
        </w:rPr>
        <w:t>Совета ГТО</w:t>
      </w:r>
      <w:r w:rsidR="00AC3F9C" w:rsidRPr="00AC3F9C">
        <w:rPr>
          <w:rStyle w:val="14"/>
          <w:color w:val="auto"/>
          <w:sz w:val="24"/>
          <w:szCs w:val="24"/>
        </w:rPr>
        <w:t xml:space="preserve"> БГПУ</w:t>
      </w:r>
    </w:p>
    <w:p w:rsidR="00FD7DF2" w:rsidRDefault="00FD7DF2" w:rsidP="00930FFD">
      <w:pPr>
        <w:ind w:firstLine="709"/>
        <w:jc w:val="both"/>
      </w:pPr>
    </w:p>
    <w:p w:rsidR="00930FFD" w:rsidRDefault="00016010" w:rsidP="00930FFD">
      <w:pPr>
        <w:ind w:firstLine="709"/>
        <w:jc w:val="both"/>
      </w:pPr>
      <w:r w:rsidRPr="0081239F">
        <w:t>9</w:t>
      </w:r>
      <w:r w:rsidR="00C82BBF">
        <w:t xml:space="preserve">.1  </w:t>
      </w:r>
      <w:r w:rsidR="007C7F05">
        <w:rPr>
          <w:rStyle w:val="13"/>
          <w:color w:val="auto"/>
          <w:sz w:val="24"/>
          <w:szCs w:val="24"/>
        </w:rPr>
        <w:t>Совет ГТО</w:t>
      </w:r>
      <w:r w:rsidRPr="00AC3F9C">
        <w:t xml:space="preserve"> БГПУ </w:t>
      </w:r>
      <w:r w:rsidR="0071021A">
        <w:t>придерживается федеральной символики ВФСК ГТО,</w:t>
      </w:r>
      <w:r w:rsidR="0071021A" w:rsidRPr="0071021A">
        <w:t xml:space="preserve"> </w:t>
      </w:r>
      <w:r w:rsidR="0071021A">
        <w:t>и</w:t>
      </w:r>
      <w:r w:rsidR="0071021A">
        <w:t>с</w:t>
      </w:r>
      <w:r w:rsidR="0071021A">
        <w:t xml:space="preserve">пользует </w:t>
      </w:r>
      <w:r w:rsidR="00930FFD">
        <w:t xml:space="preserve">следующие сочетание </w:t>
      </w:r>
      <w:r w:rsidR="005D029F">
        <w:t>цвета:</w:t>
      </w:r>
      <w:r w:rsidR="0071021A">
        <w:t xml:space="preserve"> </w:t>
      </w:r>
      <w:r w:rsidR="0071021A" w:rsidRPr="00EB4990">
        <w:t>бордовый с золотым – как основной, синий и сере</w:t>
      </w:r>
      <w:r w:rsidR="0071021A" w:rsidRPr="00EB4990">
        <w:t>б</w:t>
      </w:r>
      <w:r w:rsidR="0071021A" w:rsidRPr="00EB4990">
        <w:t>ряный</w:t>
      </w:r>
      <w:r w:rsidR="00930FFD" w:rsidRPr="00EB4990">
        <w:t>, зеленый с бронзовым</w:t>
      </w:r>
      <w:r w:rsidR="00EB4990">
        <w:t>.</w:t>
      </w:r>
    </w:p>
    <w:p w:rsidR="00C51C94" w:rsidRPr="00EB4990" w:rsidRDefault="00C51C94" w:rsidP="00930FFD">
      <w:pPr>
        <w:ind w:firstLine="709"/>
        <w:jc w:val="both"/>
      </w:pPr>
    </w:p>
    <w:p w:rsidR="00016010" w:rsidRDefault="00016010" w:rsidP="00810EDB">
      <w:pPr>
        <w:ind w:firstLine="709"/>
        <w:jc w:val="both"/>
      </w:pPr>
      <w:r w:rsidRPr="0081239F">
        <w:t xml:space="preserve">9.2  Формой одежды </w:t>
      </w:r>
      <w:r w:rsidR="0071021A">
        <w:t xml:space="preserve">члена </w:t>
      </w:r>
      <w:r w:rsidR="00641DC8">
        <w:t>Совета ГТО</w:t>
      </w:r>
      <w:r w:rsidR="00AC3F9C" w:rsidRPr="00AC3F9C">
        <w:t xml:space="preserve"> </w:t>
      </w:r>
      <w:r w:rsidRPr="0081239F">
        <w:t xml:space="preserve">БГПУ является футболка </w:t>
      </w:r>
      <w:r w:rsidR="00930FFD">
        <w:t xml:space="preserve">с </w:t>
      </w:r>
      <w:r w:rsidRPr="0081239F">
        <w:t>логотипом на задней сторо</w:t>
      </w:r>
      <w:r w:rsidR="004072FE">
        <w:t>не футболки</w:t>
      </w:r>
      <w:r w:rsidRPr="0081239F">
        <w:t>.</w:t>
      </w:r>
    </w:p>
    <w:p w:rsidR="00930FFD" w:rsidRDefault="00930FFD" w:rsidP="00AC3F9C">
      <w:pPr>
        <w:tabs>
          <w:tab w:val="left" w:pos="1276"/>
        </w:tabs>
        <w:ind w:firstLine="709"/>
        <w:rPr>
          <w:b/>
        </w:rPr>
      </w:pPr>
    </w:p>
    <w:p w:rsidR="00FD7DF2" w:rsidRDefault="00FD7DF2" w:rsidP="00AC3F9C">
      <w:pPr>
        <w:tabs>
          <w:tab w:val="left" w:pos="1276"/>
        </w:tabs>
        <w:ind w:firstLine="709"/>
        <w:rPr>
          <w:b/>
        </w:rPr>
      </w:pPr>
    </w:p>
    <w:p w:rsidR="00FD7DF2" w:rsidRDefault="00FD7DF2" w:rsidP="00AC3F9C">
      <w:pPr>
        <w:tabs>
          <w:tab w:val="left" w:pos="1276"/>
        </w:tabs>
        <w:ind w:firstLine="709"/>
        <w:rPr>
          <w:b/>
        </w:rPr>
      </w:pPr>
    </w:p>
    <w:p w:rsidR="00FD7DF2" w:rsidRDefault="00FD7DF2" w:rsidP="00AC3F9C">
      <w:pPr>
        <w:tabs>
          <w:tab w:val="left" w:pos="1276"/>
        </w:tabs>
        <w:ind w:firstLine="709"/>
        <w:rPr>
          <w:b/>
        </w:rPr>
      </w:pPr>
    </w:p>
    <w:p w:rsidR="00AC3F9C" w:rsidRPr="00D76CF1" w:rsidRDefault="00AC3F9C" w:rsidP="00AC3F9C">
      <w:pPr>
        <w:tabs>
          <w:tab w:val="left" w:pos="1276"/>
        </w:tabs>
        <w:ind w:firstLine="709"/>
        <w:rPr>
          <w:b/>
        </w:rPr>
      </w:pPr>
      <w:r>
        <w:rPr>
          <w:b/>
        </w:rPr>
        <w:t>10</w:t>
      </w:r>
      <w:r w:rsidRPr="00D76CF1">
        <w:rPr>
          <w:b/>
        </w:rPr>
        <w:t xml:space="preserve">  Контроль</w:t>
      </w:r>
    </w:p>
    <w:p w:rsidR="00FD7DF2" w:rsidRDefault="00FD7DF2" w:rsidP="00AC3F9C">
      <w:pPr>
        <w:tabs>
          <w:tab w:val="left" w:pos="993"/>
        </w:tabs>
        <w:ind w:firstLine="709"/>
        <w:jc w:val="both"/>
      </w:pPr>
    </w:p>
    <w:p w:rsidR="00AC3F9C" w:rsidRPr="008D4EE4" w:rsidRDefault="00AC3F9C" w:rsidP="00AC3F9C">
      <w:pPr>
        <w:tabs>
          <w:tab w:val="left" w:pos="993"/>
        </w:tabs>
        <w:ind w:firstLine="709"/>
        <w:jc w:val="both"/>
      </w:pPr>
      <w:r w:rsidRPr="008D4EE4">
        <w:t>Контроль выполнения требований данного СТО и устранение выявленных несоо</w:t>
      </w:r>
      <w:r w:rsidRPr="008D4EE4">
        <w:t>т</w:t>
      </w:r>
      <w:r w:rsidRPr="008D4EE4">
        <w:t>ветствий  осуществляется в рамках проведения внутренних аудитов СМК.</w:t>
      </w:r>
    </w:p>
    <w:p w:rsidR="00FD7DF2" w:rsidRDefault="00FD7DF2" w:rsidP="00AC3F9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firstLine="709"/>
        <w:rPr>
          <w:bCs/>
          <w:u w:val="none"/>
        </w:rPr>
      </w:pPr>
      <w:bookmarkStart w:id="0" w:name="_Toc453747688"/>
    </w:p>
    <w:p w:rsidR="00AC3F9C" w:rsidRPr="008D4EE4" w:rsidRDefault="00AC3F9C" w:rsidP="00AC3F9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firstLine="709"/>
        <w:rPr>
          <w:bCs/>
          <w:u w:val="none"/>
        </w:rPr>
      </w:pPr>
      <w:r>
        <w:rPr>
          <w:bCs/>
          <w:u w:val="none"/>
        </w:rPr>
        <w:t>11</w:t>
      </w:r>
      <w:r w:rsidR="00641DC8">
        <w:rPr>
          <w:bCs/>
          <w:u w:val="none"/>
        </w:rPr>
        <w:t xml:space="preserve"> </w:t>
      </w:r>
      <w:r w:rsidRPr="008D4EE4">
        <w:rPr>
          <w:bCs/>
          <w:u w:val="none"/>
        </w:rPr>
        <w:t>Ответственность</w:t>
      </w:r>
      <w:bookmarkEnd w:id="0"/>
    </w:p>
    <w:p w:rsidR="00AC3F9C" w:rsidRPr="008D4EE4" w:rsidRDefault="00AC3F9C" w:rsidP="00AC3F9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firstLine="709"/>
        <w:rPr>
          <w:b w:val="0"/>
          <w:u w:val="none"/>
        </w:rPr>
      </w:pPr>
    </w:p>
    <w:p w:rsidR="00AC3F9C" w:rsidRPr="00E32DD5" w:rsidRDefault="00AC3F9C" w:rsidP="00AC3F9C">
      <w:pPr>
        <w:pStyle w:val="1"/>
        <w:numPr>
          <w:ilvl w:val="0"/>
          <w:numId w:val="0"/>
        </w:numPr>
        <w:tabs>
          <w:tab w:val="left" w:pos="993"/>
        </w:tabs>
        <w:spacing w:before="0" w:after="0"/>
        <w:ind w:firstLine="709"/>
        <w:jc w:val="both"/>
        <w:rPr>
          <w:b w:val="0"/>
          <w:u w:val="none"/>
        </w:rPr>
      </w:pPr>
      <w:bookmarkStart w:id="1" w:name="_Toc346728199"/>
      <w:bookmarkStart w:id="2" w:name="_Toc369006728"/>
      <w:bookmarkStart w:id="3" w:name="_Toc405289870"/>
      <w:bookmarkStart w:id="4" w:name="_Toc405298248"/>
      <w:bookmarkStart w:id="5" w:name="_Toc414104781"/>
      <w:bookmarkStart w:id="6" w:name="_Toc414108783"/>
      <w:bookmarkStart w:id="7" w:name="_Toc414260819"/>
      <w:bookmarkStart w:id="8" w:name="_Toc414520655"/>
      <w:bookmarkStart w:id="9" w:name="_Toc453747689"/>
      <w:r w:rsidRPr="00E32DD5">
        <w:rPr>
          <w:b w:val="0"/>
          <w:u w:val="none"/>
        </w:rPr>
        <w:t>Ответственность за управление данным СТО  нес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E32DD5">
        <w:rPr>
          <w:b w:val="0"/>
          <w:u w:val="none"/>
        </w:rPr>
        <w:t>ет начальник отдела по внеуче</w:t>
      </w:r>
      <w:r w:rsidRPr="00E32DD5">
        <w:rPr>
          <w:b w:val="0"/>
          <w:u w:val="none"/>
        </w:rPr>
        <w:t>б</w:t>
      </w:r>
      <w:r w:rsidRPr="00E32DD5">
        <w:rPr>
          <w:b w:val="0"/>
          <w:u w:val="none"/>
        </w:rPr>
        <w:t>ной работе.</w:t>
      </w:r>
      <w:bookmarkEnd w:id="9"/>
    </w:p>
    <w:p w:rsidR="00AC3F9C" w:rsidRPr="00E32DD5" w:rsidRDefault="00AC3F9C" w:rsidP="00AC3F9C">
      <w:pPr>
        <w:tabs>
          <w:tab w:val="left" w:pos="1276"/>
        </w:tabs>
        <w:ind w:firstLine="709"/>
        <w:rPr>
          <w:color w:val="FF0000"/>
        </w:rPr>
      </w:pPr>
    </w:p>
    <w:p w:rsidR="005C55E9" w:rsidRPr="001C789D" w:rsidRDefault="005C55E9" w:rsidP="0081239F">
      <w:pPr>
        <w:ind w:firstLine="709"/>
        <w:rPr>
          <w:b/>
          <w:color w:val="FF0000"/>
        </w:rPr>
      </w:pPr>
    </w:p>
    <w:p w:rsidR="005C55E9" w:rsidRPr="001C789D" w:rsidRDefault="005C55E9" w:rsidP="0081239F">
      <w:pPr>
        <w:ind w:firstLine="709"/>
        <w:rPr>
          <w:b/>
          <w:color w:val="FF0000"/>
        </w:rPr>
      </w:pPr>
    </w:p>
    <w:p w:rsidR="00831E60" w:rsidRPr="0081239F" w:rsidRDefault="00831E60" w:rsidP="0081239F">
      <w:pPr>
        <w:rPr>
          <w:b/>
        </w:rPr>
      </w:pPr>
    </w:p>
    <w:p w:rsidR="00C12059" w:rsidRPr="001C789D" w:rsidRDefault="00AC3F9C" w:rsidP="00930FFD">
      <w:pPr>
        <w:rPr>
          <w:b/>
        </w:rPr>
      </w:pPr>
      <w:r>
        <w:rPr>
          <w:b/>
        </w:rPr>
        <w:br w:type="page"/>
      </w:r>
      <w:r w:rsidR="00C12059" w:rsidRPr="001C789D">
        <w:rPr>
          <w:b/>
        </w:rPr>
        <w:lastRenderedPageBreak/>
        <w:t>Приложение</w:t>
      </w:r>
      <w:r w:rsidR="001B7B6C" w:rsidRPr="001C789D">
        <w:rPr>
          <w:b/>
        </w:rPr>
        <w:t>А</w:t>
      </w:r>
    </w:p>
    <w:p w:rsidR="00C12059" w:rsidRPr="0081239F" w:rsidRDefault="00C12059" w:rsidP="001C789D">
      <w:pPr>
        <w:ind w:firstLine="7655"/>
        <w:jc w:val="right"/>
      </w:pPr>
      <w:r w:rsidRPr="0081239F">
        <w:t>Ф.1-01</w:t>
      </w:r>
    </w:p>
    <w:p w:rsidR="00C12059" w:rsidRPr="0081239F" w:rsidRDefault="00C12059" w:rsidP="00D12D2F">
      <w:pPr>
        <w:jc w:val="center"/>
      </w:pPr>
      <w:r w:rsidRPr="0081239F">
        <w:t>Лист согласования</w:t>
      </w:r>
    </w:p>
    <w:p w:rsidR="00C12059" w:rsidRPr="0081239F" w:rsidRDefault="00C12059" w:rsidP="0081239F">
      <w:pPr>
        <w:ind w:firstLine="567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3039"/>
        <w:gridCol w:w="1701"/>
        <w:gridCol w:w="1355"/>
      </w:tblGrid>
      <w:tr w:rsidR="00C12059" w:rsidRPr="0081239F" w:rsidTr="00D12D2F">
        <w:trPr>
          <w:cantSplit/>
          <w:trHeight w:val="605"/>
        </w:trPr>
        <w:tc>
          <w:tcPr>
            <w:tcW w:w="3369" w:type="dxa"/>
            <w:vAlign w:val="center"/>
          </w:tcPr>
          <w:p w:rsidR="00C12059" w:rsidRPr="0081239F" w:rsidRDefault="00C12059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Должность</w:t>
            </w:r>
          </w:p>
        </w:tc>
        <w:tc>
          <w:tcPr>
            <w:tcW w:w="3039" w:type="dxa"/>
            <w:vAlign w:val="center"/>
          </w:tcPr>
          <w:p w:rsidR="00C12059" w:rsidRPr="0081239F" w:rsidRDefault="00C12059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C12059" w:rsidRPr="0081239F" w:rsidRDefault="00C12059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Дата</w:t>
            </w:r>
          </w:p>
        </w:tc>
        <w:tc>
          <w:tcPr>
            <w:tcW w:w="1355" w:type="dxa"/>
            <w:vAlign w:val="center"/>
          </w:tcPr>
          <w:p w:rsidR="00C12059" w:rsidRPr="0081239F" w:rsidRDefault="00C12059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Подпись</w:t>
            </w:r>
          </w:p>
        </w:tc>
      </w:tr>
      <w:tr w:rsidR="00DC192C" w:rsidRPr="0081239F" w:rsidTr="00D12D2F">
        <w:trPr>
          <w:cantSplit/>
        </w:trPr>
        <w:tc>
          <w:tcPr>
            <w:tcW w:w="3369" w:type="dxa"/>
            <w:vAlign w:val="center"/>
          </w:tcPr>
          <w:p w:rsidR="00DC192C" w:rsidRPr="0081239F" w:rsidRDefault="00DC192C" w:rsidP="0081239F">
            <w:pPr>
              <w:ind w:firstLine="34"/>
            </w:pPr>
          </w:p>
          <w:p w:rsidR="00DC192C" w:rsidRPr="0081239F" w:rsidRDefault="00DC192C" w:rsidP="0081239F">
            <w:pPr>
              <w:ind w:firstLine="34"/>
            </w:pPr>
            <w:r w:rsidRPr="0081239F">
              <w:t>Проректор по учебной работе, ответственный руководства по качеству</w:t>
            </w:r>
          </w:p>
          <w:p w:rsidR="00DC192C" w:rsidRPr="0081239F" w:rsidRDefault="00DC192C" w:rsidP="0081239F">
            <w:pPr>
              <w:ind w:firstLine="34"/>
            </w:pPr>
          </w:p>
        </w:tc>
        <w:tc>
          <w:tcPr>
            <w:tcW w:w="3039" w:type="dxa"/>
            <w:vAlign w:val="center"/>
          </w:tcPr>
          <w:p w:rsidR="00DC192C" w:rsidRPr="0081239F" w:rsidRDefault="00DC192C" w:rsidP="0081239F">
            <w:pPr>
              <w:jc w:val="both"/>
            </w:pPr>
            <w:r w:rsidRPr="0081239F">
              <w:t>М.Ю. Попова</w:t>
            </w:r>
          </w:p>
        </w:tc>
        <w:tc>
          <w:tcPr>
            <w:tcW w:w="1701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369" w:type="dxa"/>
            <w:vAlign w:val="center"/>
          </w:tcPr>
          <w:p w:rsidR="00DC192C" w:rsidRPr="0081239F" w:rsidRDefault="00DC192C" w:rsidP="0081239F">
            <w:pPr>
              <w:ind w:firstLine="34"/>
            </w:pPr>
            <w:r w:rsidRPr="0081239F">
              <w:t>Проректор по дополнител</w:t>
            </w:r>
            <w:r w:rsidRPr="0081239F">
              <w:t>ь</w:t>
            </w:r>
            <w:r w:rsidRPr="0081239F">
              <w:t>ному профессиональному о</w:t>
            </w:r>
            <w:r w:rsidRPr="0081239F">
              <w:t>б</w:t>
            </w:r>
            <w:r w:rsidRPr="0081239F">
              <w:t>разованию</w:t>
            </w:r>
          </w:p>
        </w:tc>
        <w:tc>
          <w:tcPr>
            <w:tcW w:w="3039" w:type="dxa"/>
            <w:vAlign w:val="center"/>
          </w:tcPr>
          <w:p w:rsidR="00DC192C" w:rsidRPr="0081239F" w:rsidRDefault="00DC192C" w:rsidP="0081239F">
            <w:pPr>
              <w:jc w:val="both"/>
            </w:pPr>
            <w:r w:rsidRPr="0081239F">
              <w:t>О.В. Селезнева</w:t>
            </w:r>
          </w:p>
        </w:tc>
        <w:tc>
          <w:tcPr>
            <w:tcW w:w="1701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369" w:type="dxa"/>
            <w:vAlign w:val="center"/>
          </w:tcPr>
          <w:p w:rsidR="00DC192C" w:rsidRPr="0081239F" w:rsidRDefault="00DC192C" w:rsidP="0081239F">
            <w:pPr>
              <w:ind w:firstLine="34"/>
              <w:jc w:val="both"/>
            </w:pPr>
          </w:p>
          <w:p w:rsidR="00DC192C" w:rsidRPr="0081239F" w:rsidRDefault="00DC192C" w:rsidP="0081239F">
            <w:pPr>
              <w:ind w:firstLine="34"/>
              <w:jc w:val="both"/>
            </w:pPr>
            <w:r w:rsidRPr="0081239F">
              <w:t>Начальник отдела кадров</w:t>
            </w:r>
          </w:p>
          <w:p w:rsidR="00DC192C" w:rsidRPr="0081239F" w:rsidRDefault="00DC192C" w:rsidP="0081239F">
            <w:pPr>
              <w:ind w:firstLine="34"/>
              <w:jc w:val="both"/>
            </w:pPr>
          </w:p>
        </w:tc>
        <w:tc>
          <w:tcPr>
            <w:tcW w:w="3039" w:type="dxa"/>
            <w:vAlign w:val="center"/>
          </w:tcPr>
          <w:p w:rsidR="00DC192C" w:rsidRPr="0081239F" w:rsidRDefault="00DC192C" w:rsidP="0081239F">
            <w:pPr>
              <w:jc w:val="both"/>
            </w:pPr>
            <w:r w:rsidRPr="0081239F">
              <w:t>Е.Н. Ивахненко</w:t>
            </w:r>
          </w:p>
        </w:tc>
        <w:tc>
          <w:tcPr>
            <w:tcW w:w="1701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369" w:type="dxa"/>
            <w:vAlign w:val="center"/>
          </w:tcPr>
          <w:p w:rsidR="00DC192C" w:rsidRPr="0081239F" w:rsidRDefault="00DC192C" w:rsidP="0081239F">
            <w:pPr>
              <w:ind w:firstLine="34"/>
              <w:jc w:val="both"/>
            </w:pPr>
          </w:p>
          <w:p w:rsidR="00DC192C" w:rsidRPr="0081239F" w:rsidRDefault="00DC192C" w:rsidP="0081239F">
            <w:pPr>
              <w:ind w:firstLine="34"/>
              <w:jc w:val="both"/>
            </w:pPr>
            <w:r w:rsidRPr="0081239F">
              <w:t xml:space="preserve">Юрист   </w:t>
            </w:r>
          </w:p>
          <w:p w:rsidR="00DC192C" w:rsidRPr="0081239F" w:rsidRDefault="00DC192C" w:rsidP="0081239F">
            <w:pPr>
              <w:ind w:firstLine="34"/>
              <w:jc w:val="both"/>
            </w:pPr>
          </w:p>
        </w:tc>
        <w:tc>
          <w:tcPr>
            <w:tcW w:w="3039" w:type="dxa"/>
            <w:vAlign w:val="center"/>
          </w:tcPr>
          <w:p w:rsidR="00DC192C" w:rsidRPr="0081239F" w:rsidRDefault="00DC192C" w:rsidP="0081239F">
            <w:pPr>
              <w:ind w:firstLine="34"/>
              <w:jc w:val="both"/>
            </w:pPr>
            <w:r w:rsidRPr="0081239F">
              <w:t>В.В. Холопенко</w:t>
            </w:r>
          </w:p>
        </w:tc>
        <w:tc>
          <w:tcPr>
            <w:tcW w:w="1701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369" w:type="dxa"/>
            <w:vAlign w:val="center"/>
          </w:tcPr>
          <w:p w:rsidR="00DC192C" w:rsidRPr="0081239F" w:rsidRDefault="00DC192C" w:rsidP="0081239F">
            <w:pPr>
              <w:ind w:firstLine="34"/>
              <w:jc w:val="both"/>
            </w:pPr>
          </w:p>
          <w:p w:rsidR="00DC192C" w:rsidRPr="0081239F" w:rsidRDefault="00DC192C" w:rsidP="0081239F">
            <w:pPr>
              <w:ind w:firstLine="34"/>
              <w:jc w:val="both"/>
            </w:pPr>
            <w:r w:rsidRPr="0081239F">
              <w:t xml:space="preserve">Директор ЦКО     </w:t>
            </w:r>
          </w:p>
          <w:p w:rsidR="00DC192C" w:rsidRPr="0081239F" w:rsidRDefault="00DC192C" w:rsidP="0081239F">
            <w:pPr>
              <w:ind w:firstLine="34"/>
              <w:jc w:val="both"/>
            </w:pPr>
          </w:p>
        </w:tc>
        <w:tc>
          <w:tcPr>
            <w:tcW w:w="3039" w:type="dxa"/>
            <w:vAlign w:val="center"/>
          </w:tcPr>
          <w:p w:rsidR="00DC192C" w:rsidRPr="0081239F" w:rsidRDefault="00DC192C" w:rsidP="0081239F">
            <w:pPr>
              <w:ind w:firstLine="16"/>
              <w:jc w:val="both"/>
            </w:pPr>
            <w:r w:rsidRPr="0081239F">
              <w:t>А.П. Кузнецова</w:t>
            </w:r>
          </w:p>
        </w:tc>
        <w:tc>
          <w:tcPr>
            <w:tcW w:w="1701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28671F" w:rsidRPr="0081239F" w:rsidRDefault="0028671F" w:rsidP="0081239F"/>
    <w:p w:rsidR="0028671F" w:rsidRPr="0081239F" w:rsidRDefault="0028671F" w:rsidP="0081239F">
      <w:pPr>
        <w:jc w:val="center"/>
      </w:pPr>
    </w:p>
    <w:p w:rsidR="0028671F" w:rsidRPr="0081239F" w:rsidRDefault="0028671F" w:rsidP="0081239F">
      <w:pPr>
        <w:jc w:val="center"/>
      </w:pPr>
    </w:p>
    <w:p w:rsidR="00D12D2F" w:rsidRDefault="00D12D2F">
      <w:pPr>
        <w:rPr>
          <w:b/>
        </w:rPr>
      </w:pPr>
      <w:r>
        <w:rPr>
          <w:b/>
        </w:rPr>
        <w:br w:type="page"/>
      </w:r>
    </w:p>
    <w:p w:rsidR="00C12059" w:rsidRDefault="00C12059" w:rsidP="0081239F">
      <w:pPr>
        <w:jc w:val="center"/>
        <w:rPr>
          <w:b/>
        </w:rPr>
      </w:pPr>
      <w:r w:rsidRPr="00D12D2F">
        <w:rPr>
          <w:b/>
        </w:rPr>
        <w:lastRenderedPageBreak/>
        <w:t>Приложение</w:t>
      </w:r>
      <w:r w:rsidR="001B7B6C" w:rsidRPr="00D12D2F">
        <w:rPr>
          <w:b/>
        </w:rPr>
        <w:t>Б</w:t>
      </w:r>
    </w:p>
    <w:p w:rsidR="00D12D2F" w:rsidRPr="00D12D2F" w:rsidRDefault="00D12D2F" w:rsidP="0081239F">
      <w:pPr>
        <w:jc w:val="center"/>
        <w:rPr>
          <w:b/>
        </w:rPr>
      </w:pPr>
    </w:p>
    <w:p w:rsidR="00C12059" w:rsidRDefault="00C12059" w:rsidP="00D12D2F">
      <w:pPr>
        <w:ind w:firstLine="7655"/>
        <w:jc w:val="right"/>
      </w:pPr>
      <w:r w:rsidRPr="0081239F">
        <w:t>Ф.1-02</w:t>
      </w:r>
    </w:p>
    <w:p w:rsidR="00D12D2F" w:rsidRPr="0081239F" w:rsidRDefault="00D12D2F" w:rsidP="00D12D2F">
      <w:pPr>
        <w:ind w:firstLine="7655"/>
        <w:jc w:val="right"/>
      </w:pPr>
    </w:p>
    <w:p w:rsidR="00C12059" w:rsidRPr="0081239F" w:rsidRDefault="00C12059" w:rsidP="00D12D2F">
      <w:pPr>
        <w:jc w:val="center"/>
        <w:rPr>
          <w:bCs/>
        </w:rPr>
      </w:pPr>
      <w:r w:rsidRPr="0081239F">
        <w:rPr>
          <w:bCs/>
        </w:rPr>
        <w:t>Лист ознакомления</w:t>
      </w:r>
    </w:p>
    <w:p w:rsidR="00C12059" w:rsidRPr="0081239F" w:rsidRDefault="00C12059" w:rsidP="0081239F">
      <w:pPr>
        <w:ind w:firstLine="567"/>
        <w:jc w:val="center"/>
        <w:rPr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522"/>
        <w:gridCol w:w="1559"/>
        <w:gridCol w:w="2298"/>
      </w:tblGrid>
      <w:tr w:rsidR="00DC192C" w:rsidRPr="0081239F" w:rsidTr="00D12D2F">
        <w:trPr>
          <w:cantSplit/>
          <w:trHeight w:val="605"/>
        </w:trPr>
        <w:tc>
          <w:tcPr>
            <w:tcW w:w="3119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Должность</w:t>
            </w:r>
          </w:p>
        </w:tc>
        <w:tc>
          <w:tcPr>
            <w:tcW w:w="2522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Дата</w:t>
            </w:r>
          </w:p>
        </w:tc>
        <w:tc>
          <w:tcPr>
            <w:tcW w:w="2298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Подпись</w:t>
            </w:r>
          </w:p>
        </w:tc>
      </w:tr>
      <w:tr w:rsidR="00DC192C" w:rsidRPr="0081239F" w:rsidTr="00D12D2F">
        <w:trPr>
          <w:cantSplit/>
        </w:trPr>
        <w:tc>
          <w:tcPr>
            <w:tcW w:w="3119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bookmarkStart w:id="10" w:name="_GoBack" w:colFirst="0" w:colLast="1"/>
            <w:r w:rsidRPr="0081239F">
              <w:rPr>
                <w:sz w:val="24"/>
                <w:szCs w:val="24"/>
              </w:rPr>
              <w:t>Начальник отдела по вн</w:t>
            </w:r>
            <w:r w:rsidRPr="0081239F">
              <w:rPr>
                <w:sz w:val="24"/>
                <w:szCs w:val="24"/>
              </w:rPr>
              <w:t>е</w:t>
            </w:r>
            <w:r w:rsidRPr="0081239F">
              <w:rPr>
                <w:sz w:val="24"/>
                <w:szCs w:val="24"/>
              </w:rPr>
              <w:t>учебной работе</w:t>
            </w:r>
          </w:p>
        </w:tc>
        <w:tc>
          <w:tcPr>
            <w:tcW w:w="2522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С.А. Голубева</w:t>
            </w:r>
          </w:p>
        </w:tc>
        <w:tc>
          <w:tcPr>
            <w:tcW w:w="1559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119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522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Т.П. Канцедалова</w:t>
            </w:r>
          </w:p>
        </w:tc>
        <w:tc>
          <w:tcPr>
            <w:tcW w:w="1559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119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522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М.Д. Горбачева</w:t>
            </w:r>
          </w:p>
        </w:tc>
        <w:tc>
          <w:tcPr>
            <w:tcW w:w="1559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DC192C" w:rsidRPr="0081239F" w:rsidTr="00D12D2F">
        <w:trPr>
          <w:cantSplit/>
        </w:trPr>
        <w:tc>
          <w:tcPr>
            <w:tcW w:w="3119" w:type="dxa"/>
            <w:vAlign w:val="center"/>
          </w:tcPr>
          <w:p w:rsidR="00DC192C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Председатель ОСО БГПУ</w:t>
            </w: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81239F">
              <w:rPr>
                <w:sz w:val="24"/>
                <w:szCs w:val="24"/>
              </w:rPr>
              <w:t>Ю.Ю. Шпак</w:t>
            </w:r>
          </w:p>
        </w:tc>
        <w:tc>
          <w:tcPr>
            <w:tcW w:w="1559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bookmarkEnd w:id="10"/>
      <w:tr w:rsidR="00DC192C" w:rsidRPr="0081239F" w:rsidTr="00D12D2F">
        <w:trPr>
          <w:cantSplit/>
        </w:trPr>
        <w:tc>
          <w:tcPr>
            <w:tcW w:w="3119" w:type="dxa"/>
          </w:tcPr>
          <w:p w:rsidR="00DC192C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DC192C" w:rsidRPr="0081239F" w:rsidRDefault="00DC192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AC3F9C" w:rsidRPr="0081239F" w:rsidTr="00D12D2F">
        <w:trPr>
          <w:cantSplit/>
        </w:trPr>
        <w:tc>
          <w:tcPr>
            <w:tcW w:w="3119" w:type="dxa"/>
          </w:tcPr>
          <w:p w:rsidR="00AC3F9C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AC3F9C" w:rsidRPr="0081239F" w:rsidRDefault="00AC3F9C" w:rsidP="0081239F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C12059" w:rsidRPr="0081239F" w:rsidRDefault="00C12059" w:rsidP="0081239F">
      <w:pPr>
        <w:jc w:val="center"/>
      </w:pPr>
    </w:p>
    <w:p w:rsidR="0028671F" w:rsidRPr="0081239F" w:rsidRDefault="0028671F" w:rsidP="0081239F">
      <w:pPr>
        <w:jc w:val="center"/>
      </w:pPr>
    </w:p>
    <w:p w:rsidR="00C12059" w:rsidRDefault="00C12059" w:rsidP="00AC3F9C">
      <w:pPr>
        <w:jc w:val="center"/>
        <w:rPr>
          <w:b/>
        </w:rPr>
      </w:pPr>
      <w:r w:rsidRPr="00D12D2F">
        <w:rPr>
          <w:b/>
        </w:rPr>
        <w:t>Приложение</w:t>
      </w:r>
      <w:r w:rsidR="001B7B6C" w:rsidRPr="00D12D2F">
        <w:rPr>
          <w:b/>
        </w:rPr>
        <w:t>В</w:t>
      </w:r>
    </w:p>
    <w:p w:rsidR="00D12D2F" w:rsidRPr="00D12D2F" w:rsidRDefault="00D12D2F" w:rsidP="0081239F">
      <w:pPr>
        <w:jc w:val="center"/>
        <w:rPr>
          <w:b/>
        </w:rPr>
      </w:pPr>
    </w:p>
    <w:p w:rsidR="00C12059" w:rsidRPr="0081239F" w:rsidRDefault="00C12059" w:rsidP="00D12D2F">
      <w:pPr>
        <w:jc w:val="right"/>
      </w:pPr>
      <w:r w:rsidRPr="0081239F">
        <w:t>Ф.1-03</w:t>
      </w:r>
    </w:p>
    <w:p w:rsidR="00C12059" w:rsidRPr="0081239F" w:rsidRDefault="00C12059" w:rsidP="0081239F">
      <w:pPr>
        <w:ind w:firstLine="567"/>
        <w:jc w:val="center"/>
      </w:pPr>
      <w:r w:rsidRPr="0081239F">
        <w:t>Лист регистрации изменений</w:t>
      </w:r>
    </w:p>
    <w:p w:rsidR="00C12059" w:rsidRPr="0081239F" w:rsidRDefault="00C12059" w:rsidP="0081239F">
      <w:pPr>
        <w:ind w:firstLine="567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260"/>
        <w:gridCol w:w="2560"/>
        <w:gridCol w:w="1220"/>
        <w:gridCol w:w="2350"/>
        <w:gridCol w:w="1246"/>
      </w:tblGrid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№ изме-нения</w:t>
            </w: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Номер</w:t>
            </w:r>
          </w:p>
          <w:p w:rsidR="00DC192C" w:rsidRPr="0081239F" w:rsidRDefault="00DC192C" w:rsidP="0081239F">
            <w:pPr>
              <w:jc w:val="center"/>
            </w:pPr>
            <w:r w:rsidRPr="0081239F">
              <w:t>страницы</w:t>
            </w: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Содержание</w:t>
            </w:r>
          </w:p>
          <w:p w:rsidR="00DC192C" w:rsidRPr="0081239F" w:rsidRDefault="00DC192C" w:rsidP="0081239F">
            <w:pPr>
              <w:jc w:val="center"/>
            </w:pPr>
            <w:r w:rsidRPr="0081239F">
              <w:t>изменения</w:t>
            </w: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Дата вн</w:t>
            </w:r>
            <w:r w:rsidRPr="0081239F">
              <w:t>е</w:t>
            </w:r>
            <w:r w:rsidRPr="0081239F">
              <w:t>сения</w:t>
            </w: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ФИО,</w:t>
            </w:r>
          </w:p>
          <w:p w:rsidR="00DC192C" w:rsidRPr="0081239F" w:rsidRDefault="00DC192C" w:rsidP="0081239F">
            <w:pPr>
              <w:jc w:val="center"/>
            </w:pPr>
            <w:r w:rsidRPr="0081239F">
              <w:t>осуществляющего внесение изменения</w:t>
            </w: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  <w:r w:rsidRPr="0081239F">
              <w:t>Подпись вноси</w:t>
            </w:r>
            <w:r w:rsidRPr="0081239F">
              <w:t>в</w:t>
            </w:r>
            <w:r w:rsidRPr="0081239F">
              <w:t>шего и</w:t>
            </w:r>
            <w:r w:rsidRPr="0081239F">
              <w:t>з</w:t>
            </w:r>
            <w:r w:rsidRPr="0081239F">
              <w:t>менения</w:t>
            </w: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  <w:tr w:rsidR="00DC192C" w:rsidRPr="0081239F" w:rsidTr="00B15722">
        <w:tc>
          <w:tcPr>
            <w:tcW w:w="828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56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  <w:p w:rsidR="00DC192C" w:rsidRPr="0081239F" w:rsidRDefault="00DC192C" w:rsidP="0081239F">
            <w:pPr>
              <w:jc w:val="center"/>
            </w:pPr>
          </w:p>
        </w:tc>
        <w:tc>
          <w:tcPr>
            <w:tcW w:w="122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2350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  <w:tc>
          <w:tcPr>
            <w:tcW w:w="1246" w:type="dxa"/>
            <w:vAlign w:val="center"/>
          </w:tcPr>
          <w:p w:rsidR="00DC192C" w:rsidRPr="0081239F" w:rsidRDefault="00DC192C" w:rsidP="0081239F">
            <w:pPr>
              <w:jc w:val="center"/>
            </w:pPr>
          </w:p>
        </w:tc>
      </w:tr>
    </w:tbl>
    <w:p w:rsidR="00DC192C" w:rsidRPr="0081239F" w:rsidRDefault="00DC192C" w:rsidP="0081239F">
      <w:pPr>
        <w:jc w:val="center"/>
      </w:pPr>
    </w:p>
    <w:p w:rsidR="00C12059" w:rsidRPr="0081239F" w:rsidRDefault="00C12059" w:rsidP="0081239F"/>
    <w:sectPr w:rsidR="00C12059" w:rsidRPr="0081239F" w:rsidSect="00954FFB">
      <w:pgSz w:w="11906" w:h="16838" w:code="9"/>
      <w:pgMar w:top="1134" w:right="850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99" w:rsidRDefault="00395099">
      <w:r>
        <w:separator/>
      </w:r>
    </w:p>
  </w:endnote>
  <w:endnote w:type="continuationSeparator" w:id="1">
    <w:p w:rsidR="00395099" w:rsidRDefault="003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1A" w:rsidRDefault="000D67E6" w:rsidP="002A7E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102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021A" w:rsidRDefault="0071021A" w:rsidP="002A7E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40"/>
      <w:gridCol w:w="6098"/>
      <w:gridCol w:w="1818"/>
    </w:tblGrid>
    <w:tr w:rsidR="0071021A" w:rsidRPr="00347736" w:rsidTr="00D12D2F">
      <w:trPr>
        <w:trHeight w:val="313"/>
      </w:trPr>
      <w:tc>
        <w:tcPr>
          <w:tcW w:w="1440" w:type="dxa"/>
          <w:shd w:val="clear" w:color="auto" w:fill="D9D9D9"/>
        </w:tcPr>
        <w:p w:rsidR="0071021A" w:rsidRPr="00347736" w:rsidRDefault="0071021A" w:rsidP="002A7EBA">
          <w:pPr>
            <w:pStyle w:val="a4"/>
            <w:rPr>
              <w:b/>
              <w:bCs/>
              <w:i/>
            </w:rPr>
          </w:pPr>
          <w:r>
            <w:rPr>
              <w:b/>
              <w:bCs/>
              <w:i/>
            </w:rPr>
            <w:t>Версия: 01</w:t>
          </w:r>
        </w:p>
      </w:tc>
      <w:tc>
        <w:tcPr>
          <w:tcW w:w="6098" w:type="dxa"/>
          <w:shd w:val="clear" w:color="auto" w:fill="D9D9D9"/>
        </w:tcPr>
        <w:p w:rsidR="0071021A" w:rsidRPr="00347736" w:rsidRDefault="0071021A" w:rsidP="002A7EBA">
          <w:pPr>
            <w:pStyle w:val="a4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>Без подписи документ действителен 8 часов после распечатки. 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 w:rsidR="000D67E6"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 w:rsidR="000D67E6">
            <w:rPr>
              <w:b/>
              <w:bCs/>
              <w:i/>
              <w:sz w:val="12"/>
              <w:szCs w:val="12"/>
            </w:rPr>
            <w:fldChar w:fldCharType="separate"/>
          </w:r>
          <w:r w:rsidR="00EB4990">
            <w:rPr>
              <w:b/>
              <w:bCs/>
              <w:i/>
              <w:noProof/>
              <w:sz w:val="12"/>
              <w:szCs w:val="12"/>
            </w:rPr>
            <w:t>25.11.2016</w:t>
          </w:r>
          <w:r w:rsidR="000D67E6"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 w:rsidR="000D67E6"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 w:rsidR="000D67E6">
            <w:rPr>
              <w:b/>
              <w:bCs/>
              <w:i/>
              <w:sz w:val="12"/>
              <w:szCs w:val="12"/>
            </w:rPr>
            <w:fldChar w:fldCharType="separate"/>
          </w:r>
          <w:r w:rsidR="00EB4990">
            <w:rPr>
              <w:b/>
              <w:bCs/>
              <w:i/>
              <w:noProof/>
              <w:sz w:val="12"/>
              <w:szCs w:val="12"/>
            </w:rPr>
            <w:t xml:space="preserve">8:46 </w:t>
          </w:r>
          <w:r w:rsidR="000D67E6"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18" w:type="dxa"/>
          <w:shd w:val="clear" w:color="auto" w:fill="D9D9D9"/>
        </w:tcPr>
        <w:p w:rsidR="0071021A" w:rsidRPr="00347736" w:rsidRDefault="0071021A" w:rsidP="002A7EBA">
          <w:pPr>
            <w:pStyle w:val="a4"/>
            <w:jc w:val="right"/>
            <w:rPr>
              <w:b/>
              <w:bCs/>
              <w:i/>
            </w:rPr>
          </w:pPr>
          <w:r w:rsidRPr="00800EE1">
            <w:rPr>
              <w:b/>
              <w:bCs/>
              <w:i/>
            </w:rPr>
            <w:t>Стр</w:t>
          </w:r>
          <w:r>
            <w:rPr>
              <w:b/>
              <w:bCs/>
              <w:i/>
            </w:rPr>
            <w:t>.</w:t>
          </w:r>
          <w:r w:rsidR="000D67E6" w:rsidRPr="000D67E6">
            <w:rPr>
              <w:rStyle w:val="a6"/>
              <w:b/>
              <w:bCs/>
              <w:i/>
            </w:rPr>
            <w:fldChar w:fldCharType="begin"/>
          </w:r>
          <w:r w:rsidRPr="00800EE1">
            <w:rPr>
              <w:rStyle w:val="a6"/>
              <w:b/>
              <w:bCs/>
              <w:i/>
            </w:rPr>
            <w:instrText xml:space="preserve"> PAGE </w:instrText>
          </w:r>
          <w:r w:rsidR="000D67E6" w:rsidRPr="000D67E6">
            <w:rPr>
              <w:rStyle w:val="a6"/>
              <w:b/>
              <w:bCs/>
              <w:i/>
            </w:rPr>
            <w:fldChar w:fldCharType="separate"/>
          </w:r>
          <w:r w:rsidR="008319D9">
            <w:rPr>
              <w:rStyle w:val="a6"/>
              <w:b/>
              <w:bCs/>
              <w:i/>
              <w:noProof/>
            </w:rPr>
            <w:t>10</w:t>
          </w:r>
          <w:r w:rsidR="000D67E6" w:rsidRPr="00800EE1">
            <w:rPr>
              <w:rStyle w:val="a6"/>
              <w:i/>
            </w:rPr>
            <w:fldChar w:fldCharType="end"/>
          </w:r>
          <w:r w:rsidRPr="00800EE1">
            <w:rPr>
              <w:b/>
              <w:bCs/>
              <w:i/>
            </w:rPr>
            <w:t xml:space="preserve"> из</w:t>
          </w:r>
          <w:r w:rsidR="000D67E6" w:rsidRPr="000D67E6">
            <w:rPr>
              <w:rStyle w:val="a6"/>
              <w:b/>
              <w:bCs/>
              <w:i/>
            </w:rPr>
            <w:fldChar w:fldCharType="begin"/>
          </w:r>
          <w:r w:rsidRPr="00347736">
            <w:rPr>
              <w:rStyle w:val="a6"/>
              <w:b/>
              <w:bCs/>
              <w:i/>
            </w:rPr>
            <w:instrText xml:space="preserve"> NUMPAGES </w:instrText>
          </w:r>
          <w:r w:rsidR="000D67E6" w:rsidRPr="000D67E6">
            <w:rPr>
              <w:rStyle w:val="a6"/>
              <w:b/>
              <w:bCs/>
              <w:i/>
            </w:rPr>
            <w:fldChar w:fldCharType="separate"/>
          </w:r>
          <w:r w:rsidR="008319D9">
            <w:rPr>
              <w:rStyle w:val="a6"/>
              <w:b/>
              <w:bCs/>
              <w:i/>
              <w:noProof/>
            </w:rPr>
            <w:t>11</w:t>
          </w:r>
          <w:r w:rsidR="000D67E6" w:rsidRPr="00347736">
            <w:rPr>
              <w:rStyle w:val="a6"/>
              <w:i/>
            </w:rPr>
            <w:fldChar w:fldCharType="end"/>
          </w:r>
        </w:p>
      </w:tc>
    </w:tr>
  </w:tbl>
  <w:p w:rsidR="0071021A" w:rsidRDefault="0071021A" w:rsidP="002A7EBA">
    <w:pPr>
      <w:pStyle w:val="a4"/>
      <w:ind w:right="360"/>
    </w:pPr>
  </w:p>
  <w:p w:rsidR="0071021A" w:rsidRDefault="0071021A" w:rsidP="002A7EB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40"/>
      <w:gridCol w:w="6073"/>
      <w:gridCol w:w="1843"/>
    </w:tblGrid>
    <w:tr w:rsidR="0071021A" w:rsidRPr="00347736" w:rsidTr="00E43EB4">
      <w:trPr>
        <w:trHeight w:val="313"/>
      </w:trPr>
      <w:tc>
        <w:tcPr>
          <w:tcW w:w="1440" w:type="dxa"/>
          <w:shd w:val="clear" w:color="auto" w:fill="D9D9D9"/>
        </w:tcPr>
        <w:p w:rsidR="0071021A" w:rsidRPr="00347736" w:rsidRDefault="0071021A" w:rsidP="00A54BCD">
          <w:pPr>
            <w:pStyle w:val="a4"/>
            <w:rPr>
              <w:b/>
              <w:bCs/>
              <w:i/>
            </w:rPr>
          </w:pPr>
          <w:r>
            <w:rPr>
              <w:b/>
              <w:bCs/>
              <w:i/>
            </w:rPr>
            <w:t>Версия: 01</w:t>
          </w:r>
        </w:p>
      </w:tc>
      <w:tc>
        <w:tcPr>
          <w:tcW w:w="6073" w:type="dxa"/>
          <w:shd w:val="clear" w:color="auto" w:fill="D9D9D9"/>
        </w:tcPr>
        <w:p w:rsidR="0071021A" w:rsidRPr="00347736" w:rsidRDefault="0071021A" w:rsidP="00A54BCD">
          <w:pPr>
            <w:pStyle w:val="a4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>Без подписи документ действителен 8 часов после распечатки. 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 w:rsidR="000D67E6"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 w:rsidR="000D67E6">
            <w:rPr>
              <w:b/>
              <w:bCs/>
              <w:i/>
              <w:sz w:val="12"/>
              <w:szCs w:val="12"/>
            </w:rPr>
            <w:fldChar w:fldCharType="separate"/>
          </w:r>
          <w:r w:rsidR="00EB4990">
            <w:rPr>
              <w:b/>
              <w:bCs/>
              <w:i/>
              <w:noProof/>
              <w:sz w:val="12"/>
              <w:szCs w:val="12"/>
            </w:rPr>
            <w:t>25.11.2016</w:t>
          </w:r>
          <w:r w:rsidR="000D67E6"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 w:rsidR="000D67E6"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 w:rsidR="000D67E6">
            <w:rPr>
              <w:b/>
              <w:bCs/>
              <w:i/>
              <w:sz w:val="12"/>
              <w:szCs w:val="12"/>
            </w:rPr>
            <w:fldChar w:fldCharType="separate"/>
          </w:r>
          <w:r w:rsidR="00EB4990">
            <w:rPr>
              <w:b/>
              <w:bCs/>
              <w:i/>
              <w:noProof/>
              <w:sz w:val="12"/>
              <w:szCs w:val="12"/>
            </w:rPr>
            <w:t xml:space="preserve">8:46 </w:t>
          </w:r>
          <w:r w:rsidR="000D67E6"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  <w:shd w:val="clear" w:color="auto" w:fill="D9D9D9"/>
        </w:tcPr>
        <w:p w:rsidR="0071021A" w:rsidRPr="00347736" w:rsidRDefault="0071021A" w:rsidP="00A54BCD">
          <w:pPr>
            <w:pStyle w:val="a4"/>
            <w:jc w:val="right"/>
            <w:rPr>
              <w:b/>
              <w:bCs/>
              <w:i/>
            </w:rPr>
          </w:pPr>
          <w:r w:rsidRPr="00800EE1">
            <w:rPr>
              <w:b/>
              <w:bCs/>
              <w:i/>
            </w:rPr>
            <w:t>Стр</w:t>
          </w:r>
          <w:r>
            <w:rPr>
              <w:b/>
              <w:bCs/>
              <w:i/>
            </w:rPr>
            <w:t>.</w:t>
          </w:r>
          <w:r w:rsidR="000D67E6" w:rsidRPr="000D67E6">
            <w:rPr>
              <w:rStyle w:val="a6"/>
              <w:b/>
              <w:bCs/>
              <w:i/>
            </w:rPr>
            <w:fldChar w:fldCharType="begin"/>
          </w:r>
          <w:r w:rsidRPr="00800EE1">
            <w:rPr>
              <w:rStyle w:val="a6"/>
              <w:b/>
              <w:bCs/>
              <w:i/>
            </w:rPr>
            <w:instrText xml:space="preserve"> PAGE </w:instrText>
          </w:r>
          <w:r w:rsidR="000D67E6" w:rsidRPr="000D67E6">
            <w:rPr>
              <w:rStyle w:val="a6"/>
              <w:b/>
              <w:bCs/>
              <w:i/>
            </w:rPr>
            <w:fldChar w:fldCharType="separate"/>
          </w:r>
          <w:r w:rsidR="00811586">
            <w:rPr>
              <w:rStyle w:val="a6"/>
              <w:b/>
              <w:bCs/>
              <w:i/>
              <w:noProof/>
            </w:rPr>
            <w:t>1</w:t>
          </w:r>
          <w:r w:rsidR="000D67E6" w:rsidRPr="00800EE1">
            <w:rPr>
              <w:rStyle w:val="a6"/>
              <w:i/>
            </w:rPr>
            <w:fldChar w:fldCharType="end"/>
          </w:r>
          <w:r w:rsidRPr="00800EE1">
            <w:rPr>
              <w:b/>
              <w:bCs/>
              <w:i/>
            </w:rPr>
            <w:t xml:space="preserve"> из</w:t>
          </w:r>
          <w:r w:rsidR="000D67E6" w:rsidRPr="000D67E6">
            <w:rPr>
              <w:rStyle w:val="a6"/>
              <w:b/>
              <w:bCs/>
              <w:i/>
            </w:rPr>
            <w:fldChar w:fldCharType="begin"/>
          </w:r>
          <w:r w:rsidRPr="00347736">
            <w:rPr>
              <w:rStyle w:val="a6"/>
              <w:b/>
              <w:bCs/>
              <w:i/>
            </w:rPr>
            <w:instrText xml:space="preserve"> NUMPAGES </w:instrText>
          </w:r>
          <w:r w:rsidR="000D67E6" w:rsidRPr="000D67E6">
            <w:rPr>
              <w:rStyle w:val="a6"/>
              <w:b/>
              <w:bCs/>
              <w:i/>
            </w:rPr>
            <w:fldChar w:fldCharType="separate"/>
          </w:r>
          <w:r w:rsidR="00811586">
            <w:rPr>
              <w:rStyle w:val="a6"/>
              <w:b/>
              <w:bCs/>
              <w:i/>
              <w:noProof/>
            </w:rPr>
            <w:t>11</w:t>
          </w:r>
          <w:r w:rsidR="000D67E6" w:rsidRPr="00347736">
            <w:rPr>
              <w:rStyle w:val="a6"/>
              <w:i/>
            </w:rPr>
            <w:fldChar w:fldCharType="end"/>
          </w:r>
        </w:p>
      </w:tc>
    </w:tr>
  </w:tbl>
  <w:p w:rsidR="0071021A" w:rsidRDefault="007102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99" w:rsidRDefault="00395099">
      <w:r>
        <w:separator/>
      </w:r>
    </w:p>
  </w:footnote>
  <w:footnote w:type="continuationSeparator" w:id="1">
    <w:p w:rsidR="00395099" w:rsidRDefault="003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/>
    </w:tblPr>
    <w:tblGrid>
      <w:gridCol w:w="2160"/>
      <w:gridCol w:w="7196"/>
    </w:tblGrid>
    <w:tr w:rsidR="0071021A" w:rsidTr="001C789D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71021A" w:rsidRPr="00701272" w:rsidRDefault="0071021A" w:rsidP="00701272">
          <w:pPr>
            <w:pStyle w:val="10"/>
            <w:spacing w:before="0"/>
            <w:ind w:firstLine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635</wp:posOffset>
                </wp:positionV>
                <wp:extent cx="1149350" cy="937260"/>
                <wp:effectExtent l="19050" t="0" r="0" b="0"/>
                <wp:wrapSquare wrapText="bothSides"/>
                <wp:docPr id="4" name="Рисунок 4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1021A" w:rsidRPr="00701272" w:rsidRDefault="0071021A" w:rsidP="009706B8">
          <w:pPr>
            <w:pStyle w:val="10"/>
            <w:spacing w:before="0"/>
            <w:ind w:firstLine="0"/>
            <w:jc w:val="center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</w:rPr>
            <w:t>Ф</w:t>
          </w:r>
          <w:r w:rsidRPr="00701272">
            <w:rPr>
              <w:rFonts w:ascii="Times New Roman" w:hAnsi="Times New Roman"/>
            </w:rPr>
            <w:t>Г</w:t>
          </w:r>
          <w:r>
            <w:rPr>
              <w:rFonts w:ascii="Times New Roman" w:hAnsi="Times New Roman"/>
            </w:rPr>
            <w:t>Б</w:t>
          </w:r>
          <w:r w:rsidRPr="00701272">
            <w:rPr>
              <w:rFonts w:ascii="Times New Roman" w:hAnsi="Times New Roman"/>
            </w:rPr>
            <w:t>ОУ ВО «</w:t>
          </w:r>
          <w:r w:rsidRPr="009706B8">
            <w:rPr>
              <w:rFonts w:ascii="Times New Roman" w:hAnsi="Times New Roman"/>
            </w:rPr>
            <w:t>БГПУ»</w:t>
          </w:r>
        </w:p>
      </w:tc>
    </w:tr>
    <w:tr w:rsidR="0071021A" w:rsidTr="001C789D">
      <w:trPr>
        <w:trHeight w:val="367"/>
      </w:trPr>
      <w:tc>
        <w:tcPr>
          <w:tcW w:w="2160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1021A" w:rsidRPr="00701272" w:rsidRDefault="0071021A" w:rsidP="00701272">
          <w:pPr>
            <w:pStyle w:val="10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1021A" w:rsidRPr="00B87733" w:rsidRDefault="0071021A" w:rsidP="0081239F">
          <w:pPr>
            <w:jc w:val="center"/>
            <w:rPr>
              <w:b/>
              <w:lang w:val="en-US"/>
            </w:rPr>
          </w:pPr>
          <w:r w:rsidRPr="0081239F">
            <w:rPr>
              <w:b/>
            </w:rPr>
            <w:t>СМК СТО 7.3-2.6.13-2016</w:t>
          </w:r>
        </w:p>
      </w:tc>
    </w:tr>
    <w:tr w:rsidR="0071021A" w:rsidTr="001C789D">
      <w:trPr>
        <w:trHeight w:val="950"/>
      </w:trPr>
      <w:tc>
        <w:tcPr>
          <w:tcW w:w="2160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1021A" w:rsidRPr="00701272" w:rsidRDefault="0071021A" w:rsidP="00701272">
          <w:pPr>
            <w:pStyle w:val="10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1021A" w:rsidRPr="00B15722" w:rsidRDefault="0071021A" w:rsidP="009706B8">
          <w:pPr>
            <w:pStyle w:val="10"/>
            <w:jc w:val="center"/>
            <w:rPr>
              <w:rFonts w:ascii="Times New Roman" w:hAnsi="Times New Roman"/>
              <w:bCs/>
              <w:szCs w:val="24"/>
            </w:rPr>
          </w:pPr>
          <w:r w:rsidRPr="00B15722">
            <w:rPr>
              <w:rFonts w:ascii="Times New Roman" w:hAnsi="Times New Roman"/>
              <w:szCs w:val="24"/>
            </w:rPr>
            <w:t>Положение</w:t>
          </w:r>
          <w:r w:rsidRPr="00B15722">
            <w:rPr>
              <w:rFonts w:ascii="Times New Roman" w:hAnsi="Times New Roman"/>
              <w:bCs/>
              <w:szCs w:val="24"/>
            </w:rPr>
            <w:t xml:space="preserve"> о Совете ГТО</w:t>
          </w:r>
        </w:p>
      </w:tc>
    </w:tr>
  </w:tbl>
  <w:p w:rsidR="0071021A" w:rsidRPr="00DD4ABD" w:rsidRDefault="0071021A" w:rsidP="000D25D1">
    <w:pPr>
      <w:pStyle w:val="a7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31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3545"/>
      <w:gridCol w:w="6237"/>
    </w:tblGrid>
    <w:tr w:rsidR="0071021A" w:rsidTr="0081239F">
      <w:trPr>
        <w:trHeight w:val="241"/>
      </w:trPr>
      <w:tc>
        <w:tcPr>
          <w:tcW w:w="3545" w:type="dxa"/>
          <w:vMerge w:val="restart"/>
          <w:vAlign w:val="center"/>
        </w:tcPr>
        <w:p w:rsidR="0071021A" w:rsidRPr="00701272" w:rsidRDefault="0071021A" w:rsidP="00701272">
          <w:pPr>
            <w:pStyle w:val="a7"/>
            <w:spacing w:before="60"/>
            <w:jc w:val="center"/>
            <w:rPr>
              <w:i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-60960</wp:posOffset>
                </wp:positionV>
                <wp:extent cx="1169670" cy="953770"/>
                <wp:effectExtent l="0" t="0" r="0" b="0"/>
                <wp:wrapNone/>
                <wp:docPr id="2" name="Рисунок 2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tcBorders>
            <w:bottom w:val="single" w:sz="4" w:space="0" w:color="auto"/>
          </w:tcBorders>
          <w:vAlign w:val="center"/>
        </w:tcPr>
        <w:p w:rsidR="0071021A" w:rsidRDefault="0071021A" w:rsidP="009706B8">
          <w:pPr>
            <w:pStyle w:val="a7"/>
            <w:spacing w:before="60"/>
            <w:jc w:val="center"/>
            <w:rPr>
              <w:color w:val="FF0000"/>
            </w:rPr>
          </w:pPr>
          <w:r>
            <w:t xml:space="preserve">МИНИСТЕРСТВО ОБРАЗОВАНИЯ И НАУКИ </w:t>
          </w:r>
        </w:p>
        <w:p w:rsidR="0071021A" w:rsidRPr="00F80C0B" w:rsidRDefault="0071021A" w:rsidP="009706B8">
          <w:pPr>
            <w:pStyle w:val="a7"/>
            <w:spacing w:before="60"/>
            <w:jc w:val="center"/>
          </w:pPr>
          <w:r w:rsidRPr="009706B8">
            <w:t>РОССИЙСКОЙ ФЕДЕРАЦИИ</w:t>
          </w:r>
        </w:p>
      </w:tc>
    </w:tr>
    <w:tr w:rsidR="0071021A" w:rsidTr="0081239F">
      <w:trPr>
        <w:trHeight w:val="264"/>
      </w:trPr>
      <w:tc>
        <w:tcPr>
          <w:tcW w:w="3545" w:type="dxa"/>
          <w:vMerge/>
        </w:tcPr>
        <w:p w:rsidR="0071021A" w:rsidRPr="00701272" w:rsidRDefault="0071021A" w:rsidP="00701272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1021A" w:rsidRPr="00AA2A05" w:rsidRDefault="0071021A" w:rsidP="009706B8">
          <w:pPr>
            <w:pStyle w:val="a7"/>
            <w:spacing w:before="60"/>
            <w:jc w:val="center"/>
          </w:pPr>
          <w:r w:rsidRPr="009706B8">
            <w:t>ФГБОУ ВО «БГПУ»</w:t>
          </w:r>
        </w:p>
      </w:tc>
    </w:tr>
    <w:tr w:rsidR="0071021A" w:rsidTr="0081239F">
      <w:trPr>
        <w:trHeight w:val="321"/>
      </w:trPr>
      <w:tc>
        <w:tcPr>
          <w:tcW w:w="3545" w:type="dxa"/>
          <w:vMerge/>
        </w:tcPr>
        <w:p w:rsidR="0071021A" w:rsidRPr="00701272" w:rsidRDefault="0071021A" w:rsidP="00701272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:rsidR="0071021A" w:rsidRPr="00701272" w:rsidRDefault="0071021A" w:rsidP="0081239F">
          <w:pPr>
            <w:pStyle w:val="a7"/>
            <w:spacing w:before="240"/>
            <w:jc w:val="center"/>
            <w:rPr>
              <w:b/>
              <w:sz w:val="28"/>
              <w:szCs w:val="28"/>
            </w:rPr>
          </w:pPr>
          <w:r w:rsidRPr="00701272">
            <w:rPr>
              <w:b/>
              <w:sz w:val="28"/>
              <w:szCs w:val="28"/>
            </w:rPr>
            <w:t xml:space="preserve">Стандарт </w:t>
          </w:r>
          <w:r>
            <w:rPr>
              <w:b/>
              <w:sz w:val="28"/>
              <w:szCs w:val="28"/>
            </w:rPr>
            <w:t>организации</w:t>
          </w:r>
        </w:p>
      </w:tc>
    </w:tr>
    <w:tr w:rsidR="0071021A" w:rsidTr="0081239F">
      <w:trPr>
        <w:trHeight w:val="315"/>
      </w:trPr>
      <w:tc>
        <w:tcPr>
          <w:tcW w:w="3545" w:type="dxa"/>
          <w:vMerge/>
          <w:shd w:val="clear" w:color="auto" w:fill="E6E6E6"/>
        </w:tcPr>
        <w:p w:rsidR="0071021A" w:rsidRDefault="0071021A" w:rsidP="00B54D02">
          <w:pPr>
            <w:pStyle w:val="a7"/>
          </w:pPr>
        </w:p>
      </w:tc>
      <w:tc>
        <w:tcPr>
          <w:tcW w:w="6237" w:type="dxa"/>
          <w:vMerge w:val="restart"/>
          <w:shd w:val="clear" w:color="auto" w:fill="auto"/>
          <w:vAlign w:val="center"/>
        </w:tcPr>
        <w:p w:rsidR="0071021A" w:rsidRPr="00B87733" w:rsidRDefault="0071021A" w:rsidP="009706B8">
          <w:pPr>
            <w:pStyle w:val="a7"/>
            <w:spacing w:before="60"/>
            <w:jc w:val="center"/>
            <w:rPr>
              <w:bCs/>
              <w:sz w:val="28"/>
              <w:szCs w:val="28"/>
            </w:rPr>
          </w:pPr>
          <w:r w:rsidRPr="004F7650">
            <w:rPr>
              <w:sz w:val="28"/>
              <w:szCs w:val="28"/>
            </w:rPr>
            <w:t>Положение</w:t>
          </w:r>
          <w:r>
            <w:rPr>
              <w:bCs/>
              <w:sz w:val="28"/>
              <w:szCs w:val="28"/>
            </w:rPr>
            <w:t xml:space="preserve"> о Совете ГТО </w:t>
          </w:r>
        </w:p>
      </w:tc>
    </w:tr>
    <w:tr w:rsidR="0071021A" w:rsidRPr="0081239F" w:rsidTr="0081239F">
      <w:trPr>
        <w:trHeight w:val="225"/>
      </w:trPr>
      <w:tc>
        <w:tcPr>
          <w:tcW w:w="3545" w:type="dxa"/>
        </w:tcPr>
        <w:p w:rsidR="0071021A" w:rsidRDefault="0071021A" w:rsidP="0081239F">
          <w:pPr>
            <w:jc w:val="center"/>
            <w:rPr>
              <w:b/>
            </w:rPr>
          </w:pPr>
          <w:r w:rsidRPr="0081239F">
            <w:rPr>
              <w:b/>
            </w:rPr>
            <w:t>СМК СТО 7.3-2.6.13-2016</w:t>
          </w:r>
        </w:p>
        <w:p w:rsidR="0071021A" w:rsidRPr="0081239F" w:rsidRDefault="0071021A" w:rsidP="0081239F">
          <w:pPr>
            <w:jc w:val="center"/>
            <w:rPr>
              <w:b/>
            </w:rPr>
          </w:pPr>
        </w:p>
        <w:p w:rsidR="0071021A" w:rsidRPr="0081239F" w:rsidRDefault="0071021A" w:rsidP="0081239F">
          <w:pPr>
            <w:jc w:val="center"/>
            <w:rPr>
              <w:b/>
            </w:rPr>
          </w:pPr>
          <w:r w:rsidRPr="0081239F">
            <w:rPr>
              <w:b/>
            </w:rPr>
            <w:softHyphen/>
          </w:r>
          <w:r w:rsidRPr="0081239F">
            <w:rPr>
              <w:b/>
            </w:rPr>
            <w:softHyphen/>
          </w:r>
          <w:r w:rsidRPr="0081239F">
            <w:rPr>
              <w:b/>
            </w:rPr>
            <w:softHyphen/>
          </w:r>
          <w:r w:rsidRPr="0081239F">
            <w:rPr>
              <w:b/>
            </w:rPr>
            <w:softHyphen/>
          </w:r>
          <w:r w:rsidRPr="0081239F">
            <w:rPr>
              <w:b/>
            </w:rPr>
            <w:softHyphen/>
          </w:r>
          <w:r>
            <w:rPr>
              <w:b/>
            </w:rPr>
            <w:t>____________№__________</w:t>
          </w:r>
        </w:p>
      </w:tc>
      <w:tc>
        <w:tcPr>
          <w:tcW w:w="6237" w:type="dxa"/>
          <w:vMerge/>
          <w:vAlign w:val="center"/>
        </w:tcPr>
        <w:p w:rsidR="0071021A" w:rsidRPr="0081239F" w:rsidRDefault="0071021A" w:rsidP="0081239F">
          <w:pPr>
            <w:pStyle w:val="a7"/>
            <w:spacing w:before="60"/>
            <w:jc w:val="center"/>
            <w:rPr>
              <w:b/>
              <w:sz w:val="28"/>
              <w:szCs w:val="28"/>
              <w:lang w:val="en-US"/>
            </w:rPr>
          </w:pPr>
        </w:p>
      </w:tc>
    </w:tr>
  </w:tbl>
  <w:p w:rsidR="0071021A" w:rsidRPr="00DD4ABD" w:rsidRDefault="0071021A">
    <w:pPr>
      <w:pStyle w:val="a7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FA8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709A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CE7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AC0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74B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A610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0C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D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804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CA8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1">
    <w:nsid w:val="071E4B28"/>
    <w:multiLevelType w:val="hybridMultilevel"/>
    <w:tmpl w:val="713C8D82"/>
    <w:lvl w:ilvl="0" w:tplc="EE20E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925AE"/>
    <w:multiLevelType w:val="hybridMultilevel"/>
    <w:tmpl w:val="486E2264"/>
    <w:lvl w:ilvl="0" w:tplc="B4943A48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0DB2D83"/>
    <w:multiLevelType w:val="multilevel"/>
    <w:tmpl w:val="7FE4ED20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2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28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71" w:hanging="1800"/>
      </w:pPr>
      <w:rPr>
        <w:rFonts w:hint="default"/>
        <w:color w:val="000000"/>
      </w:rPr>
    </w:lvl>
  </w:abstractNum>
  <w:abstractNum w:abstractNumId="14">
    <w:nsid w:val="22931082"/>
    <w:multiLevelType w:val="hybridMultilevel"/>
    <w:tmpl w:val="DB26C35E"/>
    <w:lvl w:ilvl="0" w:tplc="E4A29AD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282232"/>
    <w:multiLevelType w:val="hybridMultilevel"/>
    <w:tmpl w:val="F97A4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D0200E"/>
    <w:multiLevelType w:val="hybridMultilevel"/>
    <w:tmpl w:val="6E182BB4"/>
    <w:lvl w:ilvl="0" w:tplc="E47C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64F1C">
      <w:numFmt w:val="none"/>
      <w:lvlText w:val=""/>
      <w:lvlJc w:val="left"/>
      <w:pPr>
        <w:tabs>
          <w:tab w:val="num" w:pos="360"/>
        </w:tabs>
      </w:pPr>
    </w:lvl>
    <w:lvl w:ilvl="2" w:tplc="7D0CA4B4">
      <w:numFmt w:val="none"/>
      <w:lvlText w:val=""/>
      <w:lvlJc w:val="left"/>
      <w:pPr>
        <w:tabs>
          <w:tab w:val="num" w:pos="360"/>
        </w:tabs>
      </w:pPr>
    </w:lvl>
    <w:lvl w:ilvl="3" w:tplc="0FBABAEE">
      <w:numFmt w:val="none"/>
      <w:lvlText w:val=""/>
      <w:lvlJc w:val="left"/>
      <w:pPr>
        <w:tabs>
          <w:tab w:val="num" w:pos="360"/>
        </w:tabs>
      </w:pPr>
    </w:lvl>
    <w:lvl w:ilvl="4" w:tplc="E352736E">
      <w:numFmt w:val="none"/>
      <w:lvlText w:val=""/>
      <w:lvlJc w:val="left"/>
      <w:pPr>
        <w:tabs>
          <w:tab w:val="num" w:pos="360"/>
        </w:tabs>
      </w:pPr>
    </w:lvl>
    <w:lvl w:ilvl="5" w:tplc="A104AC50">
      <w:numFmt w:val="none"/>
      <w:lvlText w:val=""/>
      <w:lvlJc w:val="left"/>
      <w:pPr>
        <w:tabs>
          <w:tab w:val="num" w:pos="360"/>
        </w:tabs>
      </w:pPr>
    </w:lvl>
    <w:lvl w:ilvl="6" w:tplc="0CA8C792">
      <w:numFmt w:val="none"/>
      <w:lvlText w:val=""/>
      <w:lvlJc w:val="left"/>
      <w:pPr>
        <w:tabs>
          <w:tab w:val="num" w:pos="360"/>
        </w:tabs>
      </w:pPr>
    </w:lvl>
    <w:lvl w:ilvl="7" w:tplc="E38E67E2">
      <w:numFmt w:val="none"/>
      <w:lvlText w:val=""/>
      <w:lvlJc w:val="left"/>
      <w:pPr>
        <w:tabs>
          <w:tab w:val="num" w:pos="360"/>
        </w:tabs>
      </w:pPr>
    </w:lvl>
    <w:lvl w:ilvl="8" w:tplc="C4F0A3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FF510AC"/>
    <w:multiLevelType w:val="hybridMultilevel"/>
    <w:tmpl w:val="77F47158"/>
    <w:lvl w:ilvl="0" w:tplc="CAFCD2B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047B09"/>
    <w:multiLevelType w:val="multilevel"/>
    <w:tmpl w:val="3F922B4C"/>
    <w:lvl w:ilvl="0">
      <w:start w:val="1"/>
      <w:numFmt w:val="decimal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9">
    <w:nsid w:val="3FC93FCA"/>
    <w:multiLevelType w:val="hybridMultilevel"/>
    <w:tmpl w:val="C1209DC2"/>
    <w:lvl w:ilvl="0" w:tplc="1AC2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B7B30"/>
    <w:multiLevelType w:val="multilevel"/>
    <w:tmpl w:val="55D42610"/>
    <w:lvl w:ilvl="0">
      <w:start w:val="1"/>
      <w:numFmt w:val="decimal"/>
      <w:lvlText w:val="%1. 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1">
    <w:nsid w:val="47C334B6"/>
    <w:multiLevelType w:val="hybridMultilevel"/>
    <w:tmpl w:val="153E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5529"/>
    <w:multiLevelType w:val="multilevel"/>
    <w:tmpl w:val="CA34E984"/>
    <w:lvl w:ilvl="0">
      <w:start w:val="1"/>
      <w:numFmt w:val="decimal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suff w:val="space"/>
      <w:lvlText w:val="%2.%1. 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23">
    <w:nsid w:val="4AC350F8"/>
    <w:multiLevelType w:val="hybridMultilevel"/>
    <w:tmpl w:val="486E2264"/>
    <w:lvl w:ilvl="0" w:tplc="B4943A48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C3C6EA0"/>
    <w:multiLevelType w:val="hybridMultilevel"/>
    <w:tmpl w:val="5E7AD7B6"/>
    <w:lvl w:ilvl="0" w:tplc="840C57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327C8"/>
    <w:multiLevelType w:val="multilevel"/>
    <w:tmpl w:val="692064EC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6">
    <w:nsid w:val="54494DBD"/>
    <w:multiLevelType w:val="hybridMultilevel"/>
    <w:tmpl w:val="4FA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D21B6"/>
    <w:multiLevelType w:val="multilevel"/>
    <w:tmpl w:val="D8245DA8"/>
    <w:lvl w:ilvl="0">
      <w:start w:val="1"/>
      <w:numFmt w:val="decimal"/>
      <w:lvlText w:val="%1. 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28">
    <w:nsid w:val="5B6029CA"/>
    <w:multiLevelType w:val="hybridMultilevel"/>
    <w:tmpl w:val="486E2264"/>
    <w:lvl w:ilvl="0" w:tplc="B4943A48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DBA65B0"/>
    <w:multiLevelType w:val="multilevel"/>
    <w:tmpl w:val="BCBCF696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614C59CA"/>
    <w:multiLevelType w:val="multilevel"/>
    <w:tmpl w:val="A9FE0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31">
    <w:nsid w:val="64B71263"/>
    <w:multiLevelType w:val="multilevel"/>
    <w:tmpl w:val="1BD2B5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2">
    <w:nsid w:val="67CD73D6"/>
    <w:multiLevelType w:val="multilevel"/>
    <w:tmpl w:val="4DB21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F65BD2"/>
    <w:multiLevelType w:val="hybridMultilevel"/>
    <w:tmpl w:val="99E69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FC2116"/>
    <w:multiLevelType w:val="multilevel"/>
    <w:tmpl w:val="0680A8A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6F2355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01D5195"/>
    <w:multiLevelType w:val="hybridMultilevel"/>
    <w:tmpl w:val="2612E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15B01C9"/>
    <w:multiLevelType w:val="multilevel"/>
    <w:tmpl w:val="3670B3F4"/>
    <w:lvl w:ilvl="0">
      <w:start w:val="1"/>
      <w:numFmt w:val="decimal"/>
      <w:lvlText w:val="%1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8">
    <w:nsid w:val="7A3C2225"/>
    <w:multiLevelType w:val="multilevel"/>
    <w:tmpl w:val="C10C5F96"/>
    <w:lvl w:ilvl="0">
      <w:start w:val="1"/>
      <w:numFmt w:val="none"/>
      <w:suff w:val="space"/>
      <w:lvlText w:val="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39">
    <w:nsid w:val="7B912BBB"/>
    <w:multiLevelType w:val="multilevel"/>
    <w:tmpl w:val="D11E248E"/>
    <w:lvl w:ilvl="0">
      <w:start w:val="1"/>
      <w:numFmt w:val="decimal"/>
      <w:lvlText w:val="%1. 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37"/>
  </w:num>
  <w:num w:numId="17">
    <w:abstractNumId w:val="20"/>
  </w:num>
  <w:num w:numId="18">
    <w:abstractNumId w:val="25"/>
  </w:num>
  <w:num w:numId="19">
    <w:abstractNumId w:val="27"/>
  </w:num>
  <w:num w:numId="20">
    <w:abstractNumId w:val="39"/>
  </w:num>
  <w:num w:numId="21">
    <w:abstractNumId w:val="38"/>
  </w:num>
  <w:num w:numId="22">
    <w:abstractNumId w:val="18"/>
  </w:num>
  <w:num w:numId="23">
    <w:abstractNumId w:val="22"/>
  </w:num>
  <w:num w:numId="24">
    <w:abstractNumId w:val="23"/>
  </w:num>
  <w:num w:numId="25">
    <w:abstractNumId w:val="12"/>
  </w:num>
  <w:num w:numId="26">
    <w:abstractNumId w:val="28"/>
  </w:num>
  <w:num w:numId="27">
    <w:abstractNumId w:val="21"/>
  </w:num>
  <w:num w:numId="28">
    <w:abstractNumId w:val="11"/>
  </w:num>
  <w:num w:numId="29">
    <w:abstractNumId w:val="14"/>
  </w:num>
  <w:num w:numId="30">
    <w:abstractNumId w:val="17"/>
  </w:num>
  <w:num w:numId="31">
    <w:abstractNumId w:val="26"/>
  </w:num>
  <w:num w:numId="32">
    <w:abstractNumId w:val="32"/>
  </w:num>
  <w:num w:numId="33">
    <w:abstractNumId w:val="13"/>
  </w:num>
  <w:num w:numId="34">
    <w:abstractNumId w:val="36"/>
  </w:num>
  <w:num w:numId="35">
    <w:abstractNumId w:val="31"/>
  </w:num>
  <w:num w:numId="36">
    <w:abstractNumId w:val="29"/>
  </w:num>
  <w:num w:numId="37">
    <w:abstractNumId w:val="19"/>
  </w:num>
  <w:num w:numId="38">
    <w:abstractNumId w:val="24"/>
  </w:num>
  <w:num w:numId="39">
    <w:abstractNumId w:val="34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stylePaneFormatFilter w:val="3F01"/>
  <w:defaultTabStop w:val="567"/>
  <w:autoHyphenation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55AB5"/>
    <w:rsid w:val="00007E84"/>
    <w:rsid w:val="000108F2"/>
    <w:rsid w:val="0001223E"/>
    <w:rsid w:val="00012395"/>
    <w:rsid w:val="00014D24"/>
    <w:rsid w:val="00016010"/>
    <w:rsid w:val="00024770"/>
    <w:rsid w:val="00034646"/>
    <w:rsid w:val="000371DD"/>
    <w:rsid w:val="00046D7F"/>
    <w:rsid w:val="00051C0F"/>
    <w:rsid w:val="00054AFB"/>
    <w:rsid w:val="00054FB2"/>
    <w:rsid w:val="00055AB5"/>
    <w:rsid w:val="00071CA5"/>
    <w:rsid w:val="000742A9"/>
    <w:rsid w:val="000932D7"/>
    <w:rsid w:val="00095583"/>
    <w:rsid w:val="000A04A6"/>
    <w:rsid w:val="000A4BC2"/>
    <w:rsid w:val="000A6ECD"/>
    <w:rsid w:val="000B2FCE"/>
    <w:rsid w:val="000B3616"/>
    <w:rsid w:val="000D25D1"/>
    <w:rsid w:val="000D67E6"/>
    <w:rsid w:val="000E2479"/>
    <w:rsid w:val="000E264E"/>
    <w:rsid w:val="000F1DBE"/>
    <w:rsid w:val="000F4887"/>
    <w:rsid w:val="001110FF"/>
    <w:rsid w:val="00116CC4"/>
    <w:rsid w:val="00122275"/>
    <w:rsid w:val="001333FD"/>
    <w:rsid w:val="00134DA3"/>
    <w:rsid w:val="00145E4C"/>
    <w:rsid w:val="00155398"/>
    <w:rsid w:val="00160AC0"/>
    <w:rsid w:val="00160BFD"/>
    <w:rsid w:val="00161A4F"/>
    <w:rsid w:val="001637E1"/>
    <w:rsid w:val="00165D93"/>
    <w:rsid w:val="0017164F"/>
    <w:rsid w:val="00172549"/>
    <w:rsid w:val="00172FCC"/>
    <w:rsid w:val="00173AEC"/>
    <w:rsid w:val="00181D04"/>
    <w:rsid w:val="0019482D"/>
    <w:rsid w:val="001A78F8"/>
    <w:rsid w:val="001B7B6C"/>
    <w:rsid w:val="001B7DAC"/>
    <w:rsid w:val="001C0B93"/>
    <w:rsid w:val="001C789D"/>
    <w:rsid w:val="00225221"/>
    <w:rsid w:val="002304CD"/>
    <w:rsid w:val="00246417"/>
    <w:rsid w:val="00251800"/>
    <w:rsid w:val="0025284B"/>
    <w:rsid w:val="00256D75"/>
    <w:rsid w:val="0026201C"/>
    <w:rsid w:val="00274C4A"/>
    <w:rsid w:val="002769BC"/>
    <w:rsid w:val="00282D49"/>
    <w:rsid w:val="0028671F"/>
    <w:rsid w:val="00287857"/>
    <w:rsid w:val="002975FC"/>
    <w:rsid w:val="002A39F5"/>
    <w:rsid w:val="002A7EBA"/>
    <w:rsid w:val="002B0512"/>
    <w:rsid w:val="002B0600"/>
    <w:rsid w:val="002B3C1C"/>
    <w:rsid w:val="002B5E22"/>
    <w:rsid w:val="002C1FCD"/>
    <w:rsid w:val="002D355A"/>
    <w:rsid w:val="002D67F7"/>
    <w:rsid w:val="002F1A0A"/>
    <w:rsid w:val="002F59C7"/>
    <w:rsid w:val="00310C3A"/>
    <w:rsid w:val="00313805"/>
    <w:rsid w:val="003158BD"/>
    <w:rsid w:val="0031692B"/>
    <w:rsid w:val="003350DF"/>
    <w:rsid w:val="00336A0B"/>
    <w:rsid w:val="00337D01"/>
    <w:rsid w:val="00340D6E"/>
    <w:rsid w:val="0034169A"/>
    <w:rsid w:val="00346C6B"/>
    <w:rsid w:val="0036205D"/>
    <w:rsid w:val="00376BC3"/>
    <w:rsid w:val="0039024A"/>
    <w:rsid w:val="00391D33"/>
    <w:rsid w:val="00395099"/>
    <w:rsid w:val="003A2431"/>
    <w:rsid w:val="003A4803"/>
    <w:rsid w:val="003B0242"/>
    <w:rsid w:val="003B22C4"/>
    <w:rsid w:val="003D39E0"/>
    <w:rsid w:val="003E0D61"/>
    <w:rsid w:val="003E216D"/>
    <w:rsid w:val="003E2AB9"/>
    <w:rsid w:val="003E7681"/>
    <w:rsid w:val="00401402"/>
    <w:rsid w:val="0040419F"/>
    <w:rsid w:val="004072FE"/>
    <w:rsid w:val="004200E6"/>
    <w:rsid w:val="00430924"/>
    <w:rsid w:val="00431123"/>
    <w:rsid w:val="0043206A"/>
    <w:rsid w:val="004322D0"/>
    <w:rsid w:val="00447DC3"/>
    <w:rsid w:val="004543EA"/>
    <w:rsid w:val="00461311"/>
    <w:rsid w:val="004665A1"/>
    <w:rsid w:val="00473993"/>
    <w:rsid w:val="0048301A"/>
    <w:rsid w:val="004848AC"/>
    <w:rsid w:val="00492DD5"/>
    <w:rsid w:val="004A3B37"/>
    <w:rsid w:val="004B14F9"/>
    <w:rsid w:val="004B38DF"/>
    <w:rsid w:val="004B6275"/>
    <w:rsid w:val="004C1CE3"/>
    <w:rsid w:val="004D095E"/>
    <w:rsid w:val="004D75FE"/>
    <w:rsid w:val="004E25BA"/>
    <w:rsid w:val="004E4C03"/>
    <w:rsid w:val="004F2640"/>
    <w:rsid w:val="004F7650"/>
    <w:rsid w:val="00507D65"/>
    <w:rsid w:val="0051005F"/>
    <w:rsid w:val="00511F67"/>
    <w:rsid w:val="00515836"/>
    <w:rsid w:val="005313E5"/>
    <w:rsid w:val="00540943"/>
    <w:rsid w:val="005411C7"/>
    <w:rsid w:val="00546D16"/>
    <w:rsid w:val="005523F2"/>
    <w:rsid w:val="005561DC"/>
    <w:rsid w:val="00560F5E"/>
    <w:rsid w:val="00566792"/>
    <w:rsid w:val="00573186"/>
    <w:rsid w:val="005918B1"/>
    <w:rsid w:val="005978F5"/>
    <w:rsid w:val="005A0701"/>
    <w:rsid w:val="005A2CD1"/>
    <w:rsid w:val="005A5A75"/>
    <w:rsid w:val="005A70F1"/>
    <w:rsid w:val="005A799B"/>
    <w:rsid w:val="005B1025"/>
    <w:rsid w:val="005C16A4"/>
    <w:rsid w:val="005C55E9"/>
    <w:rsid w:val="005D029F"/>
    <w:rsid w:val="005E57D7"/>
    <w:rsid w:val="005E6B98"/>
    <w:rsid w:val="005F6C3A"/>
    <w:rsid w:val="006031AB"/>
    <w:rsid w:val="006123E5"/>
    <w:rsid w:val="00616049"/>
    <w:rsid w:val="00636901"/>
    <w:rsid w:val="00641DC8"/>
    <w:rsid w:val="00643353"/>
    <w:rsid w:val="00643FCA"/>
    <w:rsid w:val="0064639D"/>
    <w:rsid w:val="00650BE1"/>
    <w:rsid w:val="00652DC9"/>
    <w:rsid w:val="00656F7A"/>
    <w:rsid w:val="00676E37"/>
    <w:rsid w:val="00681B03"/>
    <w:rsid w:val="006916CF"/>
    <w:rsid w:val="00692FED"/>
    <w:rsid w:val="006A1D36"/>
    <w:rsid w:val="006A3565"/>
    <w:rsid w:val="006A5BFA"/>
    <w:rsid w:val="006B0F9E"/>
    <w:rsid w:val="006B2580"/>
    <w:rsid w:val="006B68C6"/>
    <w:rsid w:val="006D5FD0"/>
    <w:rsid w:val="006E18CA"/>
    <w:rsid w:val="006E682C"/>
    <w:rsid w:val="00701272"/>
    <w:rsid w:val="00704EF7"/>
    <w:rsid w:val="007100DA"/>
    <w:rsid w:val="0071021A"/>
    <w:rsid w:val="0071253E"/>
    <w:rsid w:val="00746F29"/>
    <w:rsid w:val="00747798"/>
    <w:rsid w:val="00754871"/>
    <w:rsid w:val="007571FC"/>
    <w:rsid w:val="0076179B"/>
    <w:rsid w:val="00771CEB"/>
    <w:rsid w:val="00775002"/>
    <w:rsid w:val="00777D6F"/>
    <w:rsid w:val="00780AB7"/>
    <w:rsid w:val="007A66F8"/>
    <w:rsid w:val="007A7A2C"/>
    <w:rsid w:val="007B7007"/>
    <w:rsid w:val="007B7552"/>
    <w:rsid w:val="007C7F05"/>
    <w:rsid w:val="007D63BD"/>
    <w:rsid w:val="007D7325"/>
    <w:rsid w:val="007E5CAD"/>
    <w:rsid w:val="007E7D31"/>
    <w:rsid w:val="007F0FAA"/>
    <w:rsid w:val="00810EDB"/>
    <w:rsid w:val="00811586"/>
    <w:rsid w:val="0081239F"/>
    <w:rsid w:val="00827D13"/>
    <w:rsid w:val="00830F23"/>
    <w:rsid w:val="008319D9"/>
    <w:rsid w:val="00831E60"/>
    <w:rsid w:val="0083258E"/>
    <w:rsid w:val="00864CDD"/>
    <w:rsid w:val="00866297"/>
    <w:rsid w:val="00873430"/>
    <w:rsid w:val="00875FC1"/>
    <w:rsid w:val="00884784"/>
    <w:rsid w:val="00897C51"/>
    <w:rsid w:val="008B1465"/>
    <w:rsid w:val="008B464C"/>
    <w:rsid w:val="008B4ED5"/>
    <w:rsid w:val="008B5321"/>
    <w:rsid w:val="008C1F23"/>
    <w:rsid w:val="008D6292"/>
    <w:rsid w:val="008E0CE1"/>
    <w:rsid w:val="008E2FA5"/>
    <w:rsid w:val="008E72CC"/>
    <w:rsid w:val="008F510C"/>
    <w:rsid w:val="008F7AE4"/>
    <w:rsid w:val="009115B1"/>
    <w:rsid w:val="00913F42"/>
    <w:rsid w:val="00916EF8"/>
    <w:rsid w:val="00930FFD"/>
    <w:rsid w:val="00934787"/>
    <w:rsid w:val="00937812"/>
    <w:rsid w:val="009519BB"/>
    <w:rsid w:val="00954FFB"/>
    <w:rsid w:val="009563A5"/>
    <w:rsid w:val="0096018E"/>
    <w:rsid w:val="009706B8"/>
    <w:rsid w:val="00972BB8"/>
    <w:rsid w:val="00972F41"/>
    <w:rsid w:val="009762C0"/>
    <w:rsid w:val="00976BCF"/>
    <w:rsid w:val="00981D72"/>
    <w:rsid w:val="009A0DF7"/>
    <w:rsid w:val="009A1BAC"/>
    <w:rsid w:val="009B1164"/>
    <w:rsid w:val="009B3E96"/>
    <w:rsid w:val="009B5183"/>
    <w:rsid w:val="009C1FC8"/>
    <w:rsid w:val="009C3BA1"/>
    <w:rsid w:val="009C4EB3"/>
    <w:rsid w:val="009C7DFE"/>
    <w:rsid w:val="009D0104"/>
    <w:rsid w:val="009D01A2"/>
    <w:rsid w:val="009D39EE"/>
    <w:rsid w:val="009F5D57"/>
    <w:rsid w:val="00A028D2"/>
    <w:rsid w:val="00A060A2"/>
    <w:rsid w:val="00A12BA1"/>
    <w:rsid w:val="00A15260"/>
    <w:rsid w:val="00A17D66"/>
    <w:rsid w:val="00A210AB"/>
    <w:rsid w:val="00A226F4"/>
    <w:rsid w:val="00A236BE"/>
    <w:rsid w:val="00A24120"/>
    <w:rsid w:val="00A2749C"/>
    <w:rsid w:val="00A3686F"/>
    <w:rsid w:val="00A423FE"/>
    <w:rsid w:val="00A4497F"/>
    <w:rsid w:val="00A45302"/>
    <w:rsid w:val="00A45F75"/>
    <w:rsid w:val="00A47536"/>
    <w:rsid w:val="00A5130B"/>
    <w:rsid w:val="00A54BCD"/>
    <w:rsid w:val="00A55E1A"/>
    <w:rsid w:val="00A672CA"/>
    <w:rsid w:val="00A7383B"/>
    <w:rsid w:val="00A760D6"/>
    <w:rsid w:val="00A822DA"/>
    <w:rsid w:val="00A8697F"/>
    <w:rsid w:val="00A91F9C"/>
    <w:rsid w:val="00AA0FDF"/>
    <w:rsid w:val="00AA4C30"/>
    <w:rsid w:val="00AA58C9"/>
    <w:rsid w:val="00AC18A0"/>
    <w:rsid w:val="00AC3F9C"/>
    <w:rsid w:val="00AD22F0"/>
    <w:rsid w:val="00AF393F"/>
    <w:rsid w:val="00AF43AF"/>
    <w:rsid w:val="00AF4755"/>
    <w:rsid w:val="00B15722"/>
    <w:rsid w:val="00B168B2"/>
    <w:rsid w:val="00B21F63"/>
    <w:rsid w:val="00B23389"/>
    <w:rsid w:val="00B25383"/>
    <w:rsid w:val="00B2702B"/>
    <w:rsid w:val="00B42B35"/>
    <w:rsid w:val="00B5075C"/>
    <w:rsid w:val="00B54D02"/>
    <w:rsid w:val="00B57678"/>
    <w:rsid w:val="00B61A5B"/>
    <w:rsid w:val="00B64CFA"/>
    <w:rsid w:val="00B70CE3"/>
    <w:rsid w:val="00B7674A"/>
    <w:rsid w:val="00B81D11"/>
    <w:rsid w:val="00B87733"/>
    <w:rsid w:val="00B92BA6"/>
    <w:rsid w:val="00BB1449"/>
    <w:rsid w:val="00BB1B6A"/>
    <w:rsid w:val="00BB25FA"/>
    <w:rsid w:val="00BB265B"/>
    <w:rsid w:val="00BC6D6E"/>
    <w:rsid w:val="00BC7305"/>
    <w:rsid w:val="00BE0ED0"/>
    <w:rsid w:val="00BE7CDF"/>
    <w:rsid w:val="00BF1022"/>
    <w:rsid w:val="00BF34B1"/>
    <w:rsid w:val="00C044CC"/>
    <w:rsid w:val="00C05660"/>
    <w:rsid w:val="00C058A9"/>
    <w:rsid w:val="00C12059"/>
    <w:rsid w:val="00C233E1"/>
    <w:rsid w:val="00C2548A"/>
    <w:rsid w:val="00C3191B"/>
    <w:rsid w:val="00C40A5A"/>
    <w:rsid w:val="00C42E25"/>
    <w:rsid w:val="00C446DD"/>
    <w:rsid w:val="00C50C77"/>
    <w:rsid w:val="00C51C94"/>
    <w:rsid w:val="00C64497"/>
    <w:rsid w:val="00C67C10"/>
    <w:rsid w:val="00C7118F"/>
    <w:rsid w:val="00C72123"/>
    <w:rsid w:val="00C7543D"/>
    <w:rsid w:val="00C77FC0"/>
    <w:rsid w:val="00C82BBF"/>
    <w:rsid w:val="00C91EBB"/>
    <w:rsid w:val="00C93184"/>
    <w:rsid w:val="00C95F64"/>
    <w:rsid w:val="00CA2B23"/>
    <w:rsid w:val="00CA6149"/>
    <w:rsid w:val="00CB41CB"/>
    <w:rsid w:val="00CD4828"/>
    <w:rsid w:val="00CD71A2"/>
    <w:rsid w:val="00CE0D24"/>
    <w:rsid w:val="00CE53A3"/>
    <w:rsid w:val="00CF0337"/>
    <w:rsid w:val="00D02FF5"/>
    <w:rsid w:val="00D12D2F"/>
    <w:rsid w:val="00D5617B"/>
    <w:rsid w:val="00D56F37"/>
    <w:rsid w:val="00D609DC"/>
    <w:rsid w:val="00D712DF"/>
    <w:rsid w:val="00D72054"/>
    <w:rsid w:val="00DC192C"/>
    <w:rsid w:val="00DC39FE"/>
    <w:rsid w:val="00DD4ABD"/>
    <w:rsid w:val="00DD5D85"/>
    <w:rsid w:val="00DD5E8A"/>
    <w:rsid w:val="00DE7174"/>
    <w:rsid w:val="00DF30E1"/>
    <w:rsid w:val="00E06BF3"/>
    <w:rsid w:val="00E071B6"/>
    <w:rsid w:val="00E15D8B"/>
    <w:rsid w:val="00E31BA3"/>
    <w:rsid w:val="00E41FFD"/>
    <w:rsid w:val="00E43EB4"/>
    <w:rsid w:val="00E55621"/>
    <w:rsid w:val="00E635F0"/>
    <w:rsid w:val="00E75D83"/>
    <w:rsid w:val="00E80F4A"/>
    <w:rsid w:val="00E81161"/>
    <w:rsid w:val="00E8452B"/>
    <w:rsid w:val="00E846C0"/>
    <w:rsid w:val="00E854A2"/>
    <w:rsid w:val="00E95BF7"/>
    <w:rsid w:val="00E95F0F"/>
    <w:rsid w:val="00EB4990"/>
    <w:rsid w:val="00EB702C"/>
    <w:rsid w:val="00ED0F62"/>
    <w:rsid w:val="00ED4432"/>
    <w:rsid w:val="00EE6E71"/>
    <w:rsid w:val="00EF0DA3"/>
    <w:rsid w:val="00EF1348"/>
    <w:rsid w:val="00EF79DE"/>
    <w:rsid w:val="00F124C4"/>
    <w:rsid w:val="00F16951"/>
    <w:rsid w:val="00F209BB"/>
    <w:rsid w:val="00F24143"/>
    <w:rsid w:val="00F26A67"/>
    <w:rsid w:val="00F2704F"/>
    <w:rsid w:val="00F32ADA"/>
    <w:rsid w:val="00F3406C"/>
    <w:rsid w:val="00F5322E"/>
    <w:rsid w:val="00F75A21"/>
    <w:rsid w:val="00F80E5A"/>
    <w:rsid w:val="00F8230C"/>
    <w:rsid w:val="00F930CA"/>
    <w:rsid w:val="00FA0C19"/>
    <w:rsid w:val="00FA6598"/>
    <w:rsid w:val="00FB2F3E"/>
    <w:rsid w:val="00FD7DF2"/>
    <w:rsid w:val="00FE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FD"/>
    <w:rPr>
      <w:sz w:val="24"/>
      <w:szCs w:val="24"/>
    </w:rPr>
  </w:style>
  <w:style w:type="paragraph" w:styleId="1">
    <w:name w:val="heading 1"/>
    <w:basedOn w:val="a"/>
    <w:next w:val="a"/>
    <w:qFormat/>
    <w:rsid w:val="00DD4ABD"/>
    <w:pPr>
      <w:keepNext/>
      <w:numPr>
        <w:numId w:val="4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qFormat/>
    <w:rsid w:val="00DD4ABD"/>
    <w:pPr>
      <w:keepNext/>
      <w:numPr>
        <w:ilvl w:val="1"/>
        <w:numId w:val="4"/>
      </w:numPr>
      <w:spacing w:before="240" w:after="60"/>
      <w:outlineLvl w:val="1"/>
    </w:pPr>
  </w:style>
  <w:style w:type="paragraph" w:styleId="3">
    <w:name w:val="heading 3"/>
    <w:basedOn w:val="a"/>
    <w:next w:val="a"/>
    <w:qFormat/>
    <w:rsid w:val="00DD4ABD"/>
    <w:pPr>
      <w:keepNext/>
      <w:numPr>
        <w:ilvl w:val="2"/>
        <w:numId w:val="4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rsid w:val="00DD4ABD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DD4ABD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DD4ABD"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DD4ABD"/>
    <w:pPr>
      <w:keepNext/>
      <w:numPr>
        <w:ilvl w:val="6"/>
        <w:numId w:val="4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DD4ABD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DD4AB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A7E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EBA"/>
  </w:style>
  <w:style w:type="paragraph" w:styleId="a7">
    <w:name w:val="header"/>
    <w:basedOn w:val="a"/>
    <w:rsid w:val="002A7EBA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2A7EBA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A91F9C"/>
    <w:pPr>
      <w:spacing w:before="120"/>
      <w:ind w:firstLine="720"/>
    </w:pPr>
    <w:rPr>
      <w:rFonts w:ascii="Arial" w:hAnsi="Arial"/>
      <w:szCs w:val="20"/>
    </w:rPr>
  </w:style>
  <w:style w:type="paragraph" w:styleId="a9">
    <w:name w:val="Balloon Text"/>
    <w:basedOn w:val="a"/>
    <w:semiHidden/>
    <w:rsid w:val="009B3E96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0E264E"/>
    <w:pPr>
      <w:spacing w:after="120"/>
    </w:pPr>
    <w:rPr>
      <w:rFonts w:ascii="Arial" w:hAnsi="Arial"/>
      <w:szCs w:val="20"/>
    </w:rPr>
  </w:style>
  <w:style w:type="paragraph" w:customStyle="1" w:styleId="11">
    <w:name w:val="Обычный1"/>
    <w:rsid w:val="001A78F8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styleId="12">
    <w:name w:val="toc 1"/>
    <w:basedOn w:val="a"/>
    <w:next w:val="a"/>
    <w:autoRedefine/>
    <w:uiPriority w:val="39"/>
    <w:rsid w:val="00DD4ABD"/>
    <w:pPr>
      <w:spacing w:before="240" w:after="120"/>
    </w:pPr>
    <w:rPr>
      <w:b/>
      <w:bCs/>
      <w:sz w:val="20"/>
      <w:szCs w:val="20"/>
    </w:rPr>
  </w:style>
  <w:style w:type="paragraph" w:styleId="20">
    <w:name w:val="toc 2"/>
    <w:basedOn w:val="a"/>
    <w:next w:val="a"/>
    <w:autoRedefine/>
    <w:semiHidden/>
    <w:rsid w:val="00DD4ABD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"/>
    <w:next w:val="a"/>
    <w:autoRedefine/>
    <w:semiHidden/>
    <w:rsid w:val="00DD4ABD"/>
    <w:pPr>
      <w:ind w:left="48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DD4ABD"/>
    <w:pPr>
      <w:ind w:left="72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DD4ABD"/>
    <w:pPr>
      <w:ind w:left="96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DD4ABD"/>
    <w:pPr>
      <w:ind w:left="120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DD4ABD"/>
    <w:pPr>
      <w:ind w:left="144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DD4ABD"/>
    <w:pPr>
      <w:ind w:left="168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DD4ABD"/>
    <w:pPr>
      <w:ind w:left="1920"/>
    </w:pPr>
    <w:rPr>
      <w:sz w:val="20"/>
      <w:szCs w:val="20"/>
    </w:rPr>
  </w:style>
  <w:style w:type="paragraph" w:customStyle="1" w:styleId="ab">
    <w:name w:val="Мой"/>
    <w:basedOn w:val="a"/>
    <w:rsid w:val="00972F41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styleId="ac">
    <w:name w:val="Hyperlink"/>
    <w:basedOn w:val="a0"/>
    <w:rsid w:val="00972F41"/>
    <w:rPr>
      <w:color w:val="0000FF"/>
      <w:u w:val="single"/>
    </w:rPr>
  </w:style>
  <w:style w:type="paragraph" w:styleId="31">
    <w:name w:val="Body Text Indent 3"/>
    <w:basedOn w:val="a"/>
    <w:rsid w:val="00C12059"/>
    <w:pPr>
      <w:spacing w:after="120"/>
      <w:ind w:left="283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39024A"/>
    <w:rPr>
      <w:sz w:val="24"/>
      <w:szCs w:val="24"/>
    </w:rPr>
  </w:style>
  <w:style w:type="paragraph" w:styleId="ad">
    <w:name w:val="List Paragraph"/>
    <w:basedOn w:val="a"/>
    <w:uiPriority w:val="34"/>
    <w:qFormat/>
    <w:rsid w:val="008F510C"/>
    <w:pPr>
      <w:ind w:left="720"/>
      <w:contextualSpacing/>
    </w:pPr>
  </w:style>
  <w:style w:type="character" w:customStyle="1" w:styleId="ae">
    <w:name w:val="Основной текст_"/>
    <w:basedOn w:val="a0"/>
    <w:link w:val="21"/>
    <w:rsid w:val="00C91EBB"/>
    <w:rPr>
      <w:sz w:val="23"/>
      <w:szCs w:val="23"/>
      <w:shd w:val="clear" w:color="auto" w:fill="FFFFFF"/>
    </w:rPr>
  </w:style>
  <w:style w:type="character" w:customStyle="1" w:styleId="13">
    <w:name w:val="Основной текст1"/>
    <w:basedOn w:val="ae"/>
    <w:rsid w:val="00C91EBB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C91EBB"/>
    <w:pPr>
      <w:widowControl w:val="0"/>
      <w:shd w:val="clear" w:color="auto" w:fill="FFFFFF"/>
      <w:spacing w:line="269" w:lineRule="exact"/>
      <w:ind w:hanging="720"/>
      <w:jc w:val="both"/>
    </w:pPr>
    <w:rPr>
      <w:sz w:val="23"/>
      <w:szCs w:val="23"/>
    </w:rPr>
  </w:style>
  <w:style w:type="character" w:customStyle="1" w:styleId="14">
    <w:name w:val="Заголовок №1"/>
    <w:basedOn w:val="a0"/>
    <w:rsid w:val="00A06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37D01"/>
  </w:style>
  <w:style w:type="paragraph" w:customStyle="1" w:styleId="22">
    <w:name w:val="Стиль2"/>
    <w:basedOn w:val="a"/>
    <w:link w:val="23"/>
    <w:qFormat/>
    <w:rsid w:val="0081239F"/>
    <w:pPr>
      <w:ind w:firstLine="709"/>
    </w:pPr>
  </w:style>
  <w:style w:type="character" w:customStyle="1" w:styleId="23">
    <w:name w:val="Стиль2 Знак"/>
    <w:basedOn w:val="a0"/>
    <w:link w:val="22"/>
    <w:rsid w:val="0081239F"/>
    <w:rPr>
      <w:sz w:val="24"/>
      <w:szCs w:val="24"/>
    </w:rPr>
  </w:style>
  <w:style w:type="paragraph" w:customStyle="1" w:styleId="Default">
    <w:name w:val="Default"/>
    <w:rsid w:val="004B38D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doccaption">
    <w:name w:val="doccaption"/>
    <w:basedOn w:val="a0"/>
    <w:rsid w:val="00864CDD"/>
  </w:style>
  <w:style w:type="character" w:customStyle="1" w:styleId="st">
    <w:name w:val="st"/>
    <w:basedOn w:val="a0"/>
    <w:rsid w:val="00054AFB"/>
  </w:style>
  <w:style w:type="character" w:styleId="af">
    <w:name w:val="Emphasis"/>
    <w:basedOn w:val="a0"/>
    <w:uiPriority w:val="20"/>
    <w:qFormat/>
    <w:rsid w:val="00054A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BA"/>
    <w:rPr>
      <w:sz w:val="24"/>
      <w:szCs w:val="24"/>
    </w:rPr>
  </w:style>
  <w:style w:type="paragraph" w:styleId="1">
    <w:name w:val="heading 1"/>
    <w:basedOn w:val="a"/>
    <w:next w:val="a"/>
    <w:qFormat/>
    <w:rsid w:val="00DD4ABD"/>
    <w:pPr>
      <w:keepNext/>
      <w:numPr>
        <w:numId w:val="4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qFormat/>
    <w:rsid w:val="00DD4ABD"/>
    <w:pPr>
      <w:keepNext/>
      <w:numPr>
        <w:ilvl w:val="1"/>
        <w:numId w:val="4"/>
      </w:numPr>
      <w:spacing w:before="240" w:after="60"/>
      <w:outlineLvl w:val="1"/>
    </w:pPr>
  </w:style>
  <w:style w:type="paragraph" w:styleId="3">
    <w:name w:val="heading 3"/>
    <w:basedOn w:val="a"/>
    <w:next w:val="a"/>
    <w:qFormat/>
    <w:rsid w:val="00DD4ABD"/>
    <w:pPr>
      <w:keepNext/>
      <w:numPr>
        <w:ilvl w:val="2"/>
        <w:numId w:val="4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rsid w:val="00DD4ABD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DD4ABD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DD4ABD"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DD4ABD"/>
    <w:pPr>
      <w:keepNext/>
      <w:numPr>
        <w:ilvl w:val="6"/>
        <w:numId w:val="4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DD4ABD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DD4AB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A7E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EBA"/>
  </w:style>
  <w:style w:type="paragraph" w:styleId="a7">
    <w:name w:val="header"/>
    <w:basedOn w:val="a"/>
    <w:rsid w:val="002A7EBA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2A7EBA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A91F9C"/>
    <w:pPr>
      <w:spacing w:before="120"/>
      <w:ind w:firstLine="720"/>
    </w:pPr>
    <w:rPr>
      <w:rFonts w:ascii="Arial" w:hAnsi="Arial"/>
      <w:szCs w:val="20"/>
    </w:rPr>
  </w:style>
  <w:style w:type="paragraph" w:styleId="a9">
    <w:name w:val="Balloon Text"/>
    <w:basedOn w:val="a"/>
    <w:semiHidden/>
    <w:rsid w:val="009B3E96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0E264E"/>
    <w:pPr>
      <w:spacing w:after="120"/>
    </w:pPr>
    <w:rPr>
      <w:rFonts w:ascii="Arial" w:hAnsi="Arial"/>
      <w:szCs w:val="20"/>
    </w:rPr>
  </w:style>
  <w:style w:type="paragraph" w:customStyle="1" w:styleId="11">
    <w:name w:val="Обычный1"/>
    <w:rsid w:val="001A78F8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styleId="12">
    <w:name w:val="toc 1"/>
    <w:basedOn w:val="a"/>
    <w:next w:val="a"/>
    <w:autoRedefine/>
    <w:uiPriority w:val="39"/>
    <w:rsid w:val="00DD4ABD"/>
    <w:pPr>
      <w:spacing w:before="240" w:after="120"/>
    </w:pPr>
    <w:rPr>
      <w:b/>
      <w:bCs/>
      <w:sz w:val="20"/>
      <w:szCs w:val="20"/>
    </w:rPr>
  </w:style>
  <w:style w:type="paragraph" w:styleId="20">
    <w:name w:val="toc 2"/>
    <w:basedOn w:val="a"/>
    <w:next w:val="a"/>
    <w:autoRedefine/>
    <w:semiHidden/>
    <w:rsid w:val="00DD4ABD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"/>
    <w:next w:val="a"/>
    <w:autoRedefine/>
    <w:semiHidden/>
    <w:rsid w:val="00DD4ABD"/>
    <w:pPr>
      <w:ind w:left="480"/>
    </w:pPr>
    <w:rPr>
      <w:sz w:val="20"/>
      <w:szCs w:val="20"/>
    </w:rPr>
  </w:style>
  <w:style w:type="paragraph" w:styleId="40">
    <w:name w:val="toc 4"/>
    <w:basedOn w:val="a"/>
    <w:next w:val="a"/>
    <w:autoRedefine/>
    <w:semiHidden/>
    <w:rsid w:val="00DD4ABD"/>
    <w:pPr>
      <w:ind w:left="720"/>
    </w:pPr>
    <w:rPr>
      <w:sz w:val="20"/>
      <w:szCs w:val="20"/>
    </w:rPr>
  </w:style>
  <w:style w:type="paragraph" w:styleId="50">
    <w:name w:val="toc 5"/>
    <w:basedOn w:val="a"/>
    <w:next w:val="a"/>
    <w:autoRedefine/>
    <w:semiHidden/>
    <w:rsid w:val="00DD4ABD"/>
    <w:pPr>
      <w:ind w:left="96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DD4ABD"/>
    <w:pPr>
      <w:ind w:left="1200"/>
    </w:pPr>
    <w:rPr>
      <w:sz w:val="20"/>
      <w:szCs w:val="20"/>
    </w:rPr>
  </w:style>
  <w:style w:type="paragraph" w:styleId="70">
    <w:name w:val="toc 7"/>
    <w:basedOn w:val="a"/>
    <w:next w:val="a"/>
    <w:autoRedefine/>
    <w:semiHidden/>
    <w:rsid w:val="00DD4ABD"/>
    <w:pPr>
      <w:ind w:left="1440"/>
    </w:pPr>
    <w:rPr>
      <w:sz w:val="20"/>
      <w:szCs w:val="20"/>
    </w:rPr>
  </w:style>
  <w:style w:type="paragraph" w:styleId="80">
    <w:name w:val="toc 8"/>
    <w:basedOn w:val="a"/>
    <w:next w:val="a"/>
    <w:autoRedefine/>
    <w:semiHidden/>
    <w:rsid w:val="00DD4ABD"/>
    <w:pPr>
      <w:ind w:left="1680"/>
    </w:pPr>
    <w:rPr>
      <w:sz w:val="20"/>
      <w:szCs w:val="20"/>
    </w:rPr>
  </w:style>
  <w:style w:type="paragraph" w:styleId="90">
    <w:name w:val="toc 9"/>
    <w:basedOn w:val="a"/>
    <w:next w:val="a"/>
    <w:autoRedefine/>
    <w:semiHidden/>
    <w:rsid w:val="00DD4ABD"/>
    <w:pPr>
      <w:ind w:left="1920"/>
    </w:pPr>
    <w:rPr>
      <w:sz w:val="20"/>
      <w:szCs w:val="20"/>
    </w:rPr>
  </w:style>
  <w:style w:type="paragraph" w:customStyle="1" w:styleId="ab">
    <w:name w:val="Мой"/>
    <w:basedOn w:val="a"/>
    <w:rsid w:val="00972F41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styleId="ac">
    <w:name w:val="Hyperlink"/>
    <w:basedOn w:val="a0"/>
    <w:rsid w:val="00972F41"/>
    <w:rPr>
      <w:color w:val="0000FF"/>
      <w:u w:val="single"/>
    </w:rPr>
  </w:style>
  <w:style w:type="paragraph" w:styleId="31">
    <w:name w:val="Body Text Indent 3"/>
    <w:basedOn w:val="a"/>
    <w:rsid w:val="00C12059"/>
    <w:pPr>
      <w:spacing w:after="120"/>
      <w:ind w:left="283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39024A"/>
    <w:rPr>
      <w:sz w:val="24"/>
      <w:szCs w:val="24"/>
    </w:rPr>
  </w:style>
  <w:style w:type="paragraph" w:styleId="ad">
    <w:name w:val="List Paragraph"/>
    <w:basedOn w:val="a"/>
    <w:uiPriority w:val="34"/>
    <w:qFormat/>
    <w:rsid w:val="008F510C"/>
    <w:pPr>
      <w:ind w:left="720"/>
      <w:contextualSpacing/>
    </w:pPr>
  </w:style>
  <w:style w:type="character" w:customStyle="1" w:styleId="ae">
    <w:name w:val="Основной текст_"/>
    <w:basedOn w:val="a0"/>
    <w:link w:val="21"/>
    <w:rsid w:val="00C91EBB"/>
    <w:rPr>
      <w:sz w:val="23"/>
      <w:szCs w:val="23"/>
      <w:shd w:val="clear" w:color="auto" w:fill="FFFFFF"/>
    </w:rPr>
  </w:style>
  <w:style w:type="character" w:customStyle="1" w:styleId="13">
    <w:name w:val="Основной текст1"/>
    <w:basedOn w:val="ae"/>
    <w:rsid w:val="00C91EBB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C91EBB"/>
    <w:pPr>
      <w:widowControl w:val="0"/>
      <w:shd w:val="clear" w:color="auto" w:fill="FFFFFF"/>
      <w:spacing w:line="269" w:lineRule="exact"/>
      <w:ind w:hanging="720"/>
      <w:jc w:val="both"/>
    </w:pPr>
    <w:rPr>
      <w:sz w:val="23"/>
      <w:szCs w:val="23"/>
    </w:rPr>
  </w:style>
  <w:style w:type="character" w:customStyle="1" w:styleId="14">
    <w:name w:val="Заголовок №1"/>
    <w:basedOn w:val="a0"/>
    <w:rsid w:val="00A06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37D01"/>
  </w:style>
  <w:style w:type="paragraph" w:customStyle="1" w:styleId="22">
    <w:name w:val="Стиль2"/>
    <w:basedOn w:val="a"/>
    <w:link w:val="23"/>
    <w:qFormat/>
    <w:rsid w:val="0081239F"/>
    <w:pPr>
      <w:ind w:firstLine="709"/>
    </w:pPr>
  </w:style>
  <w:style w:type="character" w:customStyle="1" w:styleId="23">
    <w:name w:val="Стиль2 Знак"/>
    <w:basedOn w:val="a0"/>
    <w:link w:val="22"/>
    <w:rsid w:val="008123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YOTA\&#1054;&#1073;&#1097;&#1080;&#1077;%20&#1076;&#1086;&#1082;&#1091;&#1084;&#1077;&#1085;&#1090;&#1099;%20&#1057;&#1052;&#1050;\&#1064;&#1072;&#1073;&#1083;&#1086;&#1085;&#1099;%20&#1076;&#1086;&#1082;&#1091;&#1084;&#1077;&#1085;&#1090;&#1086;&#1074;%20&#1057;&#1052;&#1050;\&#1044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32CC-7ACD-40AC-975D-C5AD9B61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ДП.dot</Template>
  <TotalTime>646</TotalTime>
  <Pages>11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kafsportdis</cp:lastModifiedBy>
  <cp:revision>11</cp:revision>
  <cp:lastPrinted>2016-11-24T22:00:00Z</cp:lastPrinted>
  <dcterms:created xsi:type="dcterms:W3CDTF">2016-11-20T13:06:00Z</dcterms:created>
  <dcterms:modified xsi:type="dcterms:W3CDTF">2016-11-25T03:58:00Z</dcterms:modified>
</cp:coreProperties>
</file>