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136" w:rsidRDefault="00ED5FB0" w:rsidP="00ED5FB0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ИЗМЕНЕНИЯ</w:t>
      </w:r>
      <w:r w:rsidR="00F311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1136" w:rsidRDefault="00F31136" w:rsidP="00ED5FB0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СМК СТО 7.3.-2.5.06-2017 от 15.02.2017 № 02-24.40 </w:t>
      </w:r>
    </w:p>
    <w:p w:rsidR="00ED5FB0" w:rsidRDefault="00F31136" w:rsidP="00ED5FB0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 ПРОИЗВОДСТВЕННОЙ (ПЕДАГОГИЧЕСКОЙ) ПРАКТИКЕ</w:t>
      </w:r>
    </w:p>
    <w:p w:rsidR="003E0C8E" w:rsidRDefault="003E0C8E" w:rsidP="002868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0C8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соответствии с приказом министерства образования и науки росси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ской федерации от 15 декабря 2017 г «О внесении изменений в Положение о практике обучающихся, осваивающих основные профессиональные образ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вательные программы высшего образования, утвержденное приказом Мин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стерства образования и науки Российской Федерации от 27 ноября 2015 г. № 1383 в «Положение о производственной (педагогической) практике» утве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жденное 15 февраля 2017 г</w:t>
      </w:r>
      <w:r w:rsidR="002868DD">
        <w:rPr>
          <w:rFonts w:ascii="Times New Roman" w:hAnsi="Times New Roman" w:cs="Times New Roman"/>
          <w:sz w:val="28"/>
          <w:szCs w:val="28"/>
        </w:rPr>
        <w:t xml:space="preserve"> ученым советом ФГБОУ ВО «БГПУ» </w:t>
      </w:r>
      <w:r>
        <w:rPr>
          <w:rFonts w:ascii="Times New Roman" w:hAnsi="Times New Roman" w:cs="Times New Roman"/>
          <w:sz w:val="28"/>
          <w:szCs w:val="28"/>
        </w:rPr>
        <w:t xml:space="preserve"> внести сл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дующие изменения:</w:t>
      </w:r>
    </w:p>
    <w:p w:rsidR="00ED5FB0" w:rsidRDefault="00ED5FB0" w:rsidP="00ED5F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4.3 изложить в следующей редакции:</w:t>
      </w:r>
    </w:p>
    <w:p w:rsidR="00ED5FB0" w:rsidRDefault="00ED5FB0" w:rsidP="00ED5FB0">
      <w:pPr>
        <w:pStyle w:val="a3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«4.3 Педагогическая практика организуется в соответствии со спец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фикой направлений и профилей подготовки на базе образовательных учреждений и осуществляется на основании договоров между БГПУ и образовательными учреждениями, деятельность которых соотве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ствует профессио</w:t>
      </w:r>
      <w:r w:rsidR="00392F1A">
        <w:rPr>
          <w:rFonts w:ascii="Times New Roman" w:hAnsi="Times New Roman" w:cs="Times New Roman"/>
          <w:sz w:val="28"/>
          <w:szCs w:val="28"/>
        </w:rPr>
        <w:t>нальным компетенциям, осваиваемым в рамках ООП ВО. Направление на практику оформляется распорядительным актом руководителя организации с указанием закрепления каждого обучающегося за образовательным учреждением с указанием срока прохождения практики, руководителе практики от организации и р</w:t>
      </w:r>
      <w:r w:rsidR="00392F1A">
        <w:rPr>
          <w:rFonts w:ascii="Times New Roman" w:hAnsi="Times New Roman" w:cs="Times New Roman"/>
          <w:sz w:val="28"/>
          <w:szCs w:val="28"/>
        </w:rPr>
        <w:t>у</w:t>
      </w:r>
      <w:r w:rsidR="00392F1A">
        <w:rPr>
          <w:rFonts w:ascii="Times New Roman" w:hAnsi="Times New Roman" w:cs="Times New Roman"/>
          <w:sz w:val="28"/>
          <w:szCs w:val="28"/>
        </w:rPr>
        <w:t>ководителей от образовательных учреждений. При проведении пра</w:t>
      </w:r>
      <w:r w:rsidR="00392F1A">
        <w:rPr>
          <w:rFonts w:ascii="Times New Roman" w:hAnsi="Times New Roman" w:cs="Times New Roman"/>
          <w:sz w:val="28"/>
          <w:szCs w:val="28"/>
        </w:rPr>
        <w:t>к</w:t>
      </w:r>
      <w:r w:rsidR="00392F1A">
        <w:rPr>
          <w:rFonts w:ascii="Times New Roman" w:hAnsi="Times New Roman" w:cs="Times New Roman"/>
          <w:sz w:val="28"/>
          <w:szCs w:val="28"/>
        </w:rPr>
        <w:t xml:space="preserve">тики руководитель практики от организации и руководитель </w:t>
      </w:r>
      <w:r w:rsidR="00624F43">
        <w:rPr>
          <w:rFonts w:ascii="Times New Roman" w:hAnsi="Times New Roman" w:cs="Times New Roman"/>
          <w:sz w:val="28"/>
          <w:szCs w:val="28"/>
        </w:rPr>
        <w:t>от уче</w:t>
      </w:r>
      <w:r w:rsidR="00624F43">
        <w:rPr>
          <w:rFonts w:ascii="Times New Roman" w:hAnsi="Times New Roman" w:cs="Times New Roman"/>
          <w:sz w:val="28"/>
          <w:szCs w:val="28"/>
        </w:rPr>
        <w:t>б</w:t>
      </w:r>
      <w:r w:rsidR="00624F43">
        <w:rPr>
          <w:rFonts w:ascii="Times New Roman" w:hAnsi="Times New Roman" w:cs="Times New Roman"/>
          <w:sz w:val="28"/>
          <w:szCs w:val="28"/>
        </w:rPr>
        <w:t>ного учреждения составляют совместный рабочий график.</w:t>
      </w:r>
      <w:r w:rsidR="004D0BF1">
        <w:rPr>
          <w:rFonts w:ascii="Times New Roman" w:hAnsi="Times New Roman" w:cs="Times New Roman"/>
          <w:sz w:val="28"/>
          <w:szCs w:val="28"/>
        </w:rPr>
        <w:t>».</w:t>
      </w:r>
    </w:p>
    <w:p w:rsidR="003E0C8E" w:rsidRDefault="00DF6D53" w:rsidP="002868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второй пункта 4.6 после слова «способ» дополнить словами «(при наличии)»</w:t>
      </w:r>
      <w:r w:rsidR="00776EAB">
        <w:rPr>
          <w:rFonts w:ascii="Times New Roman" w:hAnsi="Times New Roman" w:cs="Times New Roman"/>
          <w:sz w:val="28"/>
          <w:szCs w:val="28"/>
        </w:rPr>
        <w:t>.</w:t>
      </w:r>
    </w:p>
    <w:p w:rsidR="00776EAB" w:rsidRDefault="000E3F50" w:rsidP="002868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9.</w:t>
      </w:r>
      <w:r w:rsidR="002868D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0E3F50" w:rsidRDefault="000E3F50" w:rsidP="002868DD">
      <w:pPr>
        <w:pStyle w:val="a3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«9.</w:t>
      </w:r>
      <w:r w:rsidR="002868D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Результаты прохождения практики оцениваются посредством проведения промежуточной аттестации. Неудовлетворительные 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зультаты промежуточной аттестации по практике или непрохождение промежуточной аттестации по практике при отсутствии уважител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ных причин признаются академической задолженность.».</w:t>
      </w:r>
    </w:p>
    <w:p w:rsidR="00B350F8" w:rsidRPr="00DF6D53" w:rsidRDefault="00B350F8" w:rsidP="002868DD">
      <w:pPr>
        <w:pStyle w:val="a3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sectPr w:rsidR="00B350F8" w:rsidRPr="00DF6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750B05"/>
    <w:multiLevelType w:val="hybridMultilevel"/>
    <w:tmpl w:val="C29C8B86"/>
    <w:lvl w:ilvl="0" w:tplc="F2240B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88C"/>
    <w:rsid w:val="000E3F50"/>
    <w:rsid w:val="00104757"/>
    <w:rsid w:val="002868DD"/>
    <w:rsid w:val="002A488C"/>
    <w:rsid w:val="00392F1A"/>
    <w:rsid w:val="003E0C8E"/>
    <w:rsid w:val="004D0BF1"/>
    <w:rsid w:val="004D6922"/>
    <w:rsid w:val="00624F43"/>
    <w:rsid w:val="00776EAB"/>
    <w:rsid w:val="00B350F8"/>
    <w:rsid w:val="00DF6D53"/>
    <w:rsid w:val="00ED5FB0"/>
    <w:rsid w:val="00F3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D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D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2018-02-01T01:57:00Z</cp:lastPrinted>
  <dcterms:created xsi:type="dcterms:W3CDTF">2018-02-14T23:21:00Z</dcterms:created>
  <dcterms:modified xsi:type="dcterms:W3CDTF">2018-02-14T23:21:00Z</dcterms:modified>
</cp:coreProperties>
</file>